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5046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1976"/>
        <w:gridCol w:w="10"/>
        <w:gridCol w:w="2396"/>
        <w:gridCol w:w="723"/>
        <w:gridCol w:w="25"/>
        <w:gridCol w:w="3093"/>
        <w:gridCol w:w="287"/>
        <w:gridCol w:w="6"/>
        <w:gridCol w:w="3535"/>
        <w:gridCol w:w="147"/>
        <w:gridCol w:w="2553"/>
        <w:gridCol w:w="285"/>
      </w:tblGrid>
      <w:tr w:rsidR="00C14B49" w:rsidRPr="00DF1D29" w:rsidTr="007B43EA">
        <w:trPr>
          <w:gridBefore w:val="1"/>
          <w:gridAfter w:val="1"/>
          <w:wBefore w:w="10" w:type="dxa"/>
          <w:wAfter w:w="285" w:type="dxa"/>
          <w:trHeight w:val="477"/>
        </w:trPr>
        <w:tc>
          <w:tcPr>
            <w:tcW w:w="12051" w:type="dxa"/>
            <w:gridSpan w:val="9"/>
            <w:shd w:val="clear" w:color="auto" w:fill="FFC000"/>
          </w:tcPr>
          <w:p w:rsidR="008E6CCB" w:rsidRPr="00DF1D29" w:rsidRDefault="008E6CCB" w:rsidP="00496C9C">
            <w:pPr>
              <w:pStyle w:val="TableParagraph"/>
              <w:spacing w:before="53"/>
              <w:ind w:left="3218" w:right="3210"/>
              <w:jc w:val="center"/>
              <w:rPr>
                <w:b/>
              </w:rPr>
            </w:pPr>
            <w:r w:rsidRPr="00DF1D29">
              <w:rPr>
                <w:b/>
                <w:color w:val="FFFFFF"/>
              </w:rPr>
              <w:t>COMPONENTE CURRICULAR: MATEMÁTICA</w:t>
            </w:r>
          </w:p>
        </w:tc>
        <w:tc>
          <w:tcPr>
            <w:tcW w:w="2700" w:type="dxa"/>
            <w:gridSpan w:val="2"/>
            <w:shd w:val="clear" w:color="auto" w:fill="FFC000"/>
          </w:tcPr>
          <w:p w:rsidR="008E6CCB" w:rsidRPr="00DF1D29" w:rsidRDefault="008E6CCB" w:rsidP="00496C9C">
            <w:pPr>
              <w:pStyle w:val="TableParagraph"/>
              <w:spacing w:before="53"/>
              <w:ind w:left="3218" w:right="3210"/>
              <w:jc w:val="center"/>
              <w:rPr>
                <w:b/>
                <w:color w:val="FFFFFF"/>
              </w:rPr>
            </w:pPr>
          </w:p>
        </w:tc>
      </w:tr>
      <w:tr w:rsidR="00C14B49" w:rsidRPr="00DF1D29" w:rsidTr="007B43EA">
        <w:trPr>
          <w:gridBefore w:val="1"/>
          <w:gridAfter w:val="1"/>
          <w:wBefore w:w="10" w:type="dxa"/>
          <w:wAfter w:w="285" w:type="dxa"/>
          <w:trHeight w:val="480"/>
        </w:trPr>
        <w:tc>
          <w:tcPr>
            <w:tcW w:w="12051" w:type="dxa"/>
            <w:gridSpan w:val="9"/>
            <w:shd w:val="clear" w:color="auto" w:fill="FFC000"/>
          </w:tcPr>
          <w:p w:rsidR="008E6CCB" w:rsidRPr="00DF1D29" w:rsidRDefault="00B509E2" w:rsidP="00496C9C">
            <w:pPr>
              <w:pStyle w:val="TableParagraph"/>
              <w:spacing w:before="55"/>
              <w:ind w:left="3212" w:right="3210"/>
              <w:jc w:val="center"/>
              <w:rPr>
                <w:b/>
              </w:rPr>
            </w:pPr>
            <w:r>
              <w:rPr>
                <w:b/>
                <w:color w:val="FFFFFF"/>
              </w:rPr>
              <w:t>8</w:t>
            </w:r>
            <w:r w:rsidR="008E6CCB" w:rsidRPr="00DF1D29">
              <w:rPr>
                <w:b/>
                <w:color w:val="FFFFFF"/>
              </w:rPr>
              <w:t>º ANO</w:t>
            </w:r>
          </w:p>
        </w:tc>
        <w:tc>
          <w:tcPr>
            <w:tcW w:w="2700" w:type="dxa"/>
            <w:gridSpan w:val="2"/>
            <w:shd w:val="clear" w:color="auto" w:fill="FFC000"/>
          </w:tcPr>
          <w:p w:rsidR="008E6CCB" w:rsidRPr="00DF1D29" w:rsidRDefault="008E6CCB" w:rsidP="00496C9C">
            <w:pPr>
              <w:pStyle w:val="TableParagraph"/>
              <w:spacing w:before="55"/>
              <w:ind w:left="3212" w:right="3210"/>
              <w:jc w:val="center"/>
              <w:rPr>
                <w:b/>
                <w:color w:val="FFFFFF"/>
              </w:rPr>
            </w:pPr>
          </w:p>
        </w:tc>
      </w:tr>
      <w:tr w:rsidR="00C14B49" w:rsidRPr="00DF1D29" w:rsidTr="007B43EA">
        <w:trPr>
          <w:gridBefore w:val="1"/>
          <w:gridAfter w:val="1"/>
          <w:wBefore w:w="10" w:type="dxa"/>
          <w:wAfter w:w="285" w:type="dxa"/>
          <w:trHeight w:val="578"/>
        </w:trPr>
        <w:tc>
          <w:tcPr>
            <w:tcW w:w="1976" w:type="dxa"/>
          </w:tcPr>
          <w:p w:rsidR="008E6CCB" w:rsidRPr="00DF1D29" w:rsidRDefault="008E6CCB" w:rsidP="00496C9C">
            <w:pPr>
              <w:pStyle w:val="TableParagraph"/>
              <w:spacing w:before="53"/>
              <w:ind w:left="431" w:firstLine="74"/>
              <w:jc w:val="both"/>
              <w:rPr>
                <w:b/>
              </w:rPr>
            </w:pPr>
            <w:r w:rsidRPr="00DF1D29">
              <w:rPr>
                <w:b/>
                <w:color w:val="F79546"/>
              </w:rPr>
              <w:t>UNIDADES TEMÁTICAS</w:t>
            </w:r>
          </w:p>
        </w:tc>
        <w:tc>
          <w:tcPr>
            <w:tcW w:w="2406" w:type="dxa"/>
            <w:gridSpan w:val="2"/>
          </w:tcPr>
          <w:p w:rsidR="008E6CCB" w:rsidRPr="00DF1D29" w:rsidRDefault="003973A2" w:rsidP="003973A2">
            <w:pPr>
              <w:pStyle w:val="TableParagraph"/>
              <w:spacing w:before="53"/>
              <w:ind w:right="334"/>
              <w:jc w:val="both"/>
              <w:rPr>
                <w:b/>
              </w:rPr>
            </w:pPr>
            <w:r>
              <w:rPr>
                <w:b/>
                <w:color w:val="F79546"/>
              </w:rPr>
              <w:t xml:space="preserve">OBJETOS </w:t>
            </w:r>
            <w:r w:rsidR="008E6CCB" w:rsidRPr="00DF1D29">
              <w:rPr>
                <w:b/>
                <w:color w:val="F79546"/>
              </w:rPr>
              <w:t>DE CONHECIMENTO</w:t>
            </w:r>
          </w:p>
        </w:tc>
        <w:tc>
          <w:tcPr>
            <w:tcW w:w="3841" w:type="dxa"/>
            <w:gridSpan w:val="3"/>
          </w:tcPr>
          <w:p w:rsidR="008E6CCB" w:rsidRPr="00DF1D29" w:rsidRDefault="00BB1AAC" w:rsidP="00496C9C">
            <w:pPr>
              <w:pStyle w:val="TableParagraph"/>
              <w:spacing w:before="6"/>
              <w:ind w:left="0"/>
              <w:jc w:val="both"/>
            </w:pPr>
            <w:r w:rsidRPr="00DF1D29">
              <w:rPr>
                <w:b/>
                <w:color w:val="F79546"/>
              </w:rPr>
              <w:t>HABILIDADES BNCC</w:t>
            </w:r>
          </w:p>
          <w:p w:rsidR="008E6CCB" w:rsidRPr="00DF1D29" w:rsidRDefault="008E6CCB" w:rsidP="00496C9C">
            <w:pPr>
              <w:pStyle w:val="TableParagraph"/>
              <w:ind w:left="424"/>
              <w:jc w:val="both"/>
              <w:rPr>
                <w:b/>
              </w:rPr>
            </w:pPr>
          </w:p>
        </w:tc>
        <w:tc>
          <w:tcPr>
            <w:tcW w:w="3828" w:type="dxa"/>
            <w:gridSpan w:val="3"/>
          </w:tcPr>
          <w:p w:rsidR="008E6CCB" w:rsidRPr="00DF1D29" w:rsidRDefault="008E6CCB" w:rsidP="00496C9C">
            <w:pPr>
              <w:pStyle w:val="TableParagraph"/>
              <w:ind w:left="679"/>
              <w:jc w:val="both"/>
              <w:rPr>
                <w:b/>
              </w:rPr>
            </w:pPr>
            <w:r w:rsidRPr="00DF1D29">
              <w:rPr>
                <w:b/>
                <w:color w:val="F79546"/>
              </w:rPr>
              <w:t>HABILIDADES RS</w:t>
            </w:r>
          </w:p>
        </w:tc>
        <w:tc>
          <w:tcPr>
            <w:tcW w:w="2700" w:type="dxa"/>
            <w:gridSpan w:val="2"/>
          </w:tcPr>
          <w:p w:rsidR="008E6CCB" w:rsidRPr="00DF1D29" w:rsidRDefault="008E6CCB" w:rsidP="00496C9C">
            <w:pPr>
              <w:pStyle w:val="TableParagraph"/>
              <w:spacing w:before="6"/>
              <w:ind w:left="0"/>
              <w:jc w:val="both"/>
            </w:pPr>
            <w:r w:rsidRPr="00DF1D29">
              <w:rPr>
                <w:b/>
                <w:color w:val="F79546"/>
              </w:rPr>
              <w:t>HABILIDADES DOCUMENTO LOCAL</w:t>
            </w:r>
          </w:p>
        </w:tc>
      </w:tr>
      <w:tr w:rsidR="00C14B49" w:rsidRPr="000E1B89" w:rsidTr="007B43EA">
        <w:trPr>
          <w:gridBefore w:val="1"/>
          <w:gridAfter w:val="1"/>
          <w:wBefore w:w="10" w:type="dxa"/>
          <w:wAfter w:w="285" w:type="dxa"/>
          <w:trHeight w:val="3056"/>
        </w:trPr>
        <w:tc>
          <w:tcPr>
            <w:tcW w:w="1976" w:type="dxa"/>
          </w:tcPr>
          <w:p w:rsidR="00B509E2" w:rsidRPr="000E1B89" w:rsidRDefault="00B509E2" w:rsidP="003973A2">
            <w:pPr>
              <w:pStyle w:val="TableParagraph"/>
              <w:spacing w:before="53"/>
              <w:ind w:left="78"/>
              <w:rPr>
                <w:b/>
              </w:rPr>
            </w:pPr>
            <w:r w:rsidRPr="000E1B89">
              <w:rPr>
                <w:b/>
                <w:color w:val="E26C09"/>
              </w:rPr>
              <w:t>Números</w:t>
            </w:r>
          </w:p>
        </w:tc>
        <w:tc>
          <w:tcPr>
            <w:tcW w:w="2406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64"/>
            </w:pPr>
            <w:r w:rsidRPr="000E1B89">
              <w:t>Notação científica</w:t>
            </w:r>
          </w:p>
        </w:tc>
        <w:tc>
          <w:tcPr>
            <w:tcW w:w="3841" w:type="dxa"/>
            <w:gridSpan w:val="3"/>
          </w:tcPr>
          <w:p w:rsidR="003973A2" w:rsidRDefault="00B509E2" w:rsidP="003973A2">
            <w:pPr>
              <w:pStyle w:val="TableParagraph"/>
              <w:tabs>
                <w:tab w:val="left" w:pos="2035"/>
              </w:tabs>
              <w:spacing w:before="53"/>
              <w:ind w:left="38" w:right="26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(EF08MA01) </w:t>
            </w:r>
          </w:p>
          <w:p w:rsidR="00B509E2" w:rsidRPr="000E1B89" w:rsidRDefault="00B509E2" w:rsidP="003973A2">
            <w:pPr>
              <w:pStyle w:val="TableParagraph"/>
              <w:tabs>
                <w:tab w:val="left" w:pos="2035"/>
              </w:tabs>
              <w:spacing w:before="53"/>
              <w:ind w:left="38" w:right="26"/>
              <w:jc w:val="both"/>
            </w:pPr>
            <w:r w:rsidRPr="000E1B89">
              <w:t>Efetuar cálculos</w:t>
            </w:r>
            <w:r w:rsidR="003973A2">
              <w:t xml:space="preserve"> </w:t>
            </w:r>
            <w:r w:rsidRPr="000E1B89">
              <w:rPr>
                <w:spacing w:val="-6"/>
              </w:rPr>
              <w:t>com</w:t>
            </w:r>
            <w:r w:rsidR="003973A2">
              <w:t xml:space="preserve"> Potências </w:t>
            </w:r>
            <w:r w:rsidRPr="000E1B89">
              <w:rPr>
                <w:spacing w:val="-8"/>
              </w:rPr>
              <w:t xml:space="preserve">de </w:t>
            </w:r>
            <w:r w:rsidRPr="000E1B89">
              <w:t>expoentes inteiros e aplicar</w:t>
            </w:r>
            <w:r w:rsidRPr="000E1B89">
              <w:tab/>
            </w:r>
            <w:r w:rsidRPr="000E1B89">
              <w:rPr>
                <w:spacing w:val="-5"/>
              </w:rPr>
              <w:t>esse</w:t>
            </w:r>
          </w:p>
          <w:p w:rsidR="00B509E2" w:rsidRPr="000E1B89" w:rsidRDefault="00B509E2" w:rsidP="003973A2">
            <w:pPr>
              <w:pStyle w:val="TableParagraph"/>
              <w:spacing w:before="1"/>
              <w:ind w:left="38"/>
              <w:jc w:val="both"/>
            </w:pPr>
            <w:r w:rsidRPr="000E1B89">
              <w:t>conhecimentona</w:t>
            </w:r>
            <w:r w:rsidR="003973A2">
              <w:t xml:space="preserve"> </w:t>
            </w:r>
            <w:r w:rsidRPr="000E1B89">
              <w:t>representação de números em notação científica.</w:t>
            </w:r>
          </w:p>
        </w:tc>
        <w:tc>
          <w:tcPr>
            <w:tcW w:w="3828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ind w:left="62"/>
              <w:rPr>
                <w:b/>
              </w:rPr>
            </w:pPr>
            <w:r w:rsidRPr="000E1B89">
              <w:rPr>
                <w:b/>
              </w:rPr>
              <w:t>(EF08MA01-RS1)</w:t>
            </w:r>
          </w:p>
          <w:p w:rsidR="00B509E2" w:rsidRPr="000E1B89" w:rsidRDefault="00B509E2" w:rsidP="003973A2">
            <w:pPr>
              <w:pStyle w:val="TableParagraph"/>
              <w:spacing w:before="139"/>
              <w:ind w:left="62" w:right="63"/>
              <w:jc w:val="both"/>
            </w:pPr>
            <w:r w:rsidRPr="000E1B89">
              <w:t>Representar grandes e pequenos números em notação científica através do uso depotências.</w:t>
            </w:r>
          </w:p>
          <w:p w:rsidR="00B509E2" w:rsidRPr="000E1B89" w:rsidRDefault="00B509E2" w:rsidP="003973A2">
            <w:pPr>
              <w:pStyle w:val="TableParagraph"/>
              <w:spacing w:before="10"/>
              <w:ind w:left="0"/>
            </w:pPr>
          </w:p>
          <w:p w:rsidR="00B509E2" w:rsidRPr="000E1B89" w:rsidRDefault="00B509E2" w:rsidP="003973A2">
            <w:pPr>
              <w:pStyle w:val="TableParagraph"/>
              <w:ind w:left="62"/>
              <w:rPr>
                <w:b/>
              </w:rPr>
            </w:pPr>
            <w:r w:rsidRPr="000E1B89">
              <w:rPr>
                <w:b/>
              </w:rPr>
              <w:t>(EF08MA01RS-2)</w:t>
            </w:r>
          </w:p>
          <w:p w:rsidR="00B509E2" w:rsidRPr="000E1B89" w:rsidRDefault="00B509E2" w:rsidP="003973A2">
            <w:pPr>
              <w:pStyle w:val="TableParagraph"/>
              <w:spacing w:before="140"/>
              <w:ind w:left="62" w:right="62"/>
              <w:jc w:val="both"/>
            </w:pPr>
            <w:r w:rsidRPr="000E1B89">
              <w:t>Reconhecer, calcular e compreender a importância das potências nos cálculos matemáticos modernos, facilitando e contribuindo na resolução</w:t>
            </w:r>
            <w:r w:rsidR="00E47B5D">
              <w:t xml:space="preserve"> </w:t>
            </w:r>
            <w:r w:rsidRPr="000E1B89">
              <w:t>de problemas cotidianos.</w:t>
            </w:r>
          </w:p>
        </w:tc>
        <w:tc>
          <w:tcPr>
            <w:tcW w:w="2700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62"/>
              <w:rPr>
                <w:b/>
              </w:rPr>
            </w:pPr>
          </w:p>
        </w:tc>
      </w:tr>
      <w:tr w:rsidR="00B23350" w:rsidRPr="000E1B89" w:rsidTr="007B43EA">
        <w:trPr>
          <w:gridBefore w:val="1"/>
          <w:gridAfter w:val="1"/>
          <w:wBefore w:w="10" w:type="dxa"/>
          <w:wAfter w:w="285" w:type="dxa"/>
          <w:trHeight w:val="1754"/>
        </w:trPr>
        <w:tc>
          <w:tcPr>
            <w:tcW w:w="1976" w:type="dxa"/>
            <w:vMerge w:val="restart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2406" w:type="dxa"/>
            <w:gridSpan w:val="2"/>
            <w:tcBorders>
              <w:bottom w:val="nil"/>
            </w:tcBorders>
          </w:tcPr>
          <w:p w:rsidR="00B509E2" w:rsidRPr="000E1B89" w:rsidRDefault="00B509E2" w:rsidP="003973A2">
            <w:pPr>
              <w:pStyle w:val="TableParagraph"/>
              <w:spacing w:before="55"/>
            </w:pPr>
            <w:r w:rsidRPr="000E1B89">
              <w:t>Potenciação e radiciação</w:t>
            </w:r>
          </w:p>
        </w:tc>
        <w:tc>
          <w:tcPr>
            <w:tcW w:w="3841" w:type="dxa"/>
            <w:gridSpan w:val="3"/>
            <w:tcBorders>
              <w:bottom w:val="nil"/>
            </w:tcBorders>
          </w:tcPr>
          <w:p w:rsidR="00E47B5D" w:rsidRDefault="00B509E2" w:rsidP="003973A2">
            <w:pPr>
              <w:pStyle w:val="TableParagraph"/>
              <w:tabs>
                <w:tab w:val="left" w:pos="2018"/>
              </w:tabs>
              <w:spacing w:before="55"/>
              <w:ind w:right="37"/>
              <w:jc w:val="both"/>
              <w:rPr>
                <w:b/>
              </w:rPr>
            </w:pPr>
            <w:r w:rsidRPr="000E1B89">
              <w:rPr>
                <w:b/>
              </w:rPr>
              <w:t>(EF08MA02)</w:t>
            </w:r>
          </w:p>
          <w:p w:rsidR="00B509E2" w:rsidRPr="000E1B89" w:rsidRDefault="00B509E2" w:rsidP="003973A2">
            <w:pPr>
              <w:pStyle w:val="TableParagraph"/>
              <w:tabs>
                <w:tab w:val="left" w:pos="2018"/>
              </w:tabs>
              <w:spacing w:before="55"/>
              <w:ind w:right="37"/>
              <w:jc w:val="both"/>
            </w:pPr>
            <w:r w:rsidRPr="000E1B89">
              <w:t xml:space="preserve">Resolver e elaborar problemas usando a relação entre potenciação e </w:t>
            </w:r>
            <w:r w:rsidR="00974A7E">
              <w:t xml:space="preserve">radiciação, </w:t>
            </w:r>
            <w:r w:rsidRPr="000E1B89">
              <w:rPr>
                <w:spacing w:val="-5"/>
              </w:rPr>
              <w:t xml:space="preserve">para </w:t>
            </w:r>
            <w:r w:rsidRPr="000E1B89">
              <w:t>representar uma raiz como potência de expoente</w:t>
            </w:r>
            <w:r w:rsidR="009B7DDC">
              <w:t xml:space="preserve"> </w:t>
            </w:r>
            <w:r w:rsidRPr="000E1B89">
              <w:t>fracionário.</w:t>
            </w:r>
          </w:p>
        </w:tc>
        <w:tc>
          <w:tcPr>
            <w:tcW w:w="3828" w:type="dxa"/>
            <w:gridSpan w:val="3"/>
            <w:tcBorders>
              <w:bottom w:val="nil"/>
            </w:tcBorders>
          </w:tcPr>
          <w:p w:rsidR="00E47B5D" w:rsidRDefault="00B509E2" w:rsidP="003973A2">
            <w:pPr>
              <w:pStyle w:val="TableParagraph"/>
              <w:tabs>
                <w:tab w:val="left" w:pos="1927"/>
                <w:tab w:val="left" w:pos="2842"/>
              </w:tabs>
              <w:spacing w:before="55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(EF08MA02-1) </w:t>
            </w:r>
          </w:p>
          <w:p w:rsidR="00B509E2" w:rsidRPr="000E1B89" w:rsidRDefault="00E47B5D" w:rsidP="003973A2">
            <w:pPr>
              <w:pStyle w:val="TableParagraph"/>
              <w:tabs>
                <w:tab w:val="left" w:pos="1927"/>
                <w:tab w:val="left" w:pos="2842"/>
              </w:tabs>
              <w:spacing w:before="55"/>
              <w:ind w:left="51" w:right="39"/>
              <w:jc w:val="both"/>
            </w:pPr>
            <w:r>
              <w:t>Entender a radiciação</w:t>
            </w:r>
            <w:r>
              <w:tab/>
              <w:t xml:space="preserve">e </w:t>
            </w:r>
            <w:r w:rsidR="00B509E2" w:rsidRPr="000E1B89">
              <w:rPr>
                <w:spacing w:val="-4"/>
              </w:rPr>
              <w:t xml:space="preserve">suas </w:t>
            </w:r>
            <w:r w:rsidR="00B509E2" w:rsidRPr="000E1B89">
              <w:t>propriedades a partir da multiplicação de fatores iguais e representar raízes como potências de expoente fracionário.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B509E2" w:rsidRPr="000E1B89" w:rsidRDefault="00B509E2" w:rsidP="003973A2">
            <w:pPr>
              <w:pStyle w:val="TableParagraph"/>
              <w:tabs>
                <w:tab w:val="left" w:pos="1927"/>
                <w:tab w:val="left" w:pos="2842"/>
              </w:tabs>
              <w:spacing w:before="55"/>
              <w:ind w:left="51" w:right="39"/>
              <w:jc w:val="both"/>
              <w:rPr>
                <w:b/>
              </w:rPr>
            </w:pPr>
          </w:p>
        </w:tc>
      </w:tr>
      <w:tr w:rsidR="00B23350" w:rsidRPr="000E1B89" w:rsidTr="007B43EA">
        <w:trPr>
          <w:gridBefore w:val="1"/>
          <w:gridAfter w:val="1"/>
          <w:wBefore w:w="10" w:type="dxa"/>
          <w:wAfter w:w="285" w:type="dxa"/>
          <w:trHeight w:val="2474"/>
        </w:trPr>
        <w:tc>
          <w:tcPr>
            <w:tcW w:w="1976" w:type="dxa"/>
            <w:vMerge/>
            <w:tcBorders>
              <w:top w:val="nil"/>
            </w:tcBorders>
          </w:tcPr>
          <w:p w:rsidR="00B509E2" w:rsidRPr="00E47B5D" w:rsidRDefault="00B509E2" w:rsidP="0039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406" w:type="dxa"/>
            <w:gridSpan w:val="2"/>
            <w:tcBorders>
              <w:top w:val="nil"/>
              <w:bottom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841" w:type="dxa"/>
            <w:gridSpan w:val="3"/>
            <w:tcBorders>
              <w:top w:val="nil"/>
              <w:bottom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828" w:type="dxa"/>
            <w:gridSpan w:val="3"/>
            <w:tcBorders>
              <w:top w:val="nil"/>
              <w:bottom w:val="nil"/>
            </w:tcBorders>
          </w:tcPr>
          <w:p w:rsidR="00017D46" w:rsidRDefault="00B509E2" w:rsidP="003973A2">
            <w:pPr>
              <w:pStyle w:val="TableParagraph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(EF08MA02RS-2)</w:t>
            </w:r>
          </w:p>
          <w:p w:rsidR="00B509E2" w:rsidRDefault="00B509E2" w:rsidP="003973A2">
            <w:pPr>
              <w:pStyle w:val="TableParagraph"/>
              <w:ind w:left="51" w:right="39"/>
              <w:jc w:val="both"/>
            </w:pPr>
            <w:r w:rsidRPr="000E1B89">
              <w:t>Reconhecer e utilizar as propriedades de potenciação e radiciação no cálculo de expressões numéricas.</w:t>
            </w:r>
          </w:p>
          <w:p w:rsidR="00980968" w:rsidRDefault="00980968" w:rsidP="003973A2">
            <w:pPr>
              <w:pStyle w:val="TableParagraph"/>
              <w:ind w:left="51" w:right="39"/>
              <w:jc w:val="both"/>
            </w:pPr>
          </w:p>
          <w:p w:rsidR="007346C8" w:rsidRDefault="00980968" w:rsidP="003973A2">
            <w:pPr>
              <w:pStyle w:val="TableParagraph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(EF08MA02RS-3)</w:t>
            </w:r>
          </w:p>
          <w:p w:rsidR="00980968" w:rsidRPr="000E1B89" w:rsidRDefault="00980968" w:rsidP="003973A2">
            <w:pPr>
              <w:pStyle w:val="TableParagraph"/>
              <w:ind w:left="51" w:right="39"/>
              <w:jc w:val="both"/>
            </w:pPr>
            <w:r w:rsidRPr="000E1B89">
              <w:t>Resolver, elaborar e socializar problemas que envolvem situações de diferentes contextos, aplicando as operações de potenciação e radiciação.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B509E2" w:rsidRPr="000E1B89" w:rsidRDefault="00B509E2" w:rsidP="003973A2">
            <w:pPr>
              <w:pStyle w:val="TableParagraph"/>
              <w:spacing w:before="2"/>
              <w:ind w:left="0"/>
            </w:pPr>
          </w:p>
        </w:tc>
      </w:tr>
      <w:tr w:rsidR="00B23350" w:rsidRPr="000E1B89" w:rsidTr="00246F76">
        <w:trPr>
          <w:gridBefore w:val="1"/>
          <w:gridAfter w:val="1"/>
          <w:wBefore w:w="10" w:type="dxa"/>
          <w:wAfter w:w="285" w:type="dxa"/>
          <w:trHeight w:val="70"/>
        </w:trPr>
        <w:tc>
          <w:tcPr>
            <w:tcW w:w="1976" w:type="dxa"/>
            <w:vMerge/>
            <w:tcBorders>
              <w:top w:val="nil"/>
            </w:tcBorders>
          </w:tcPr>
          <w:p w:rsidR="00B509E2" w:rsidRPr="00980968" w:rsidRDefault="00B509E2" w:rsidP="0039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2406" w:type="dxa"/>
            <w:gridSpan w:val="2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841" w:type="dxa"/>
            <w:gridSpan w:val="3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828" w:type="dxa"/>
            <w:gridSpan w:val="3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spacing w:before="2"/>
              <w:ind w:left="0"/>
            </w:pPr>
          </w:p>
          <w:p w:rsidR="00B509E2" w:rsidRPr="000E1B89" w:rsidRDefault="00B509E2" w:rsidP="002D3ABC">
            <w:pPr>
              <w:pStyle w:val="TableParagraph"/>
              <w:ind w:left="0" w:right="39"/>
              <w:jc w:val="both"/>
            </w:pP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spacing w:before="2"/>
              <w:ind w:left="0"/>
            </w:pPr>
          </w:p>
        </w:tc>
      </w:tr>
      <w:tr w:rsidR="00C14B49" w:rsidRPr="000E1B89" w:rsidTr="007B43EA">
        <w:trPr>
          <w:gridBefore w:val="1"/>
          <w:wBefore w:w="10" w:type="dxa"/>
          <w:trHeight w:val="1686"/>
        </w:trPr>
        <w:tc>
          <w:tcPr>
            <w:tcW w:w="1976" w:type="dxa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29" w:type="dxa"/>
            <w:gridSpan w:val="3"/>
            <w:tcBorders>
              <w:right w:val="nil"/>
            </w:tcBorders>
          </w:tcPr>
          <w:p w:rsidR="00B509E2" w:rsidRPr="000E1B89" w:rsidRDefault="00B509E2" w:rsidP="003973A2">
            <w:pPr>
              <w:pStyle w:val="TableParagraph"/>
              <w:spacing w:before="53"/>
            </w:pPr>
            <w:r w:rsidRPr="000E1B89">
              <w:t>O princípio multiplicativo contagem</w:t>
            </w:r>
          </w:p>
        </w:tc>
        <w:tc>
          <w:tcPr>
            <w:tcW w:w="25" w:type="dxa"/>
            <w:tcBorders>
              <w:left w:val="nil"/>
            </w:tcBorders>
          </w:tcPr>
          <w:p w:rsidR="00B509E2" w:rsidRPr="000E1B89" w:rsidRDefault="00B509E2" w:rsidP="003973A2">
            <w:pPr>
              <w:pStyle w:val="TableParagraph"/>
              <w:spacing w:before="53"/>
              <w:ind w:left="99"/>
            </w:pPr>
            <w:r w:rsidRPr="000E1B89">
              <w:t>da</w:t>
            </w:r>
          </w:p>
        </w:tc>
        <w:tc>
          <w:tcPr>
            <w:tcW w:w="3386" w:type="dxa"/>
            <w:gridSpan w:val="3"/>
          </w:tcPr>
          <w:p w:rsidR="002429FE" w:rsidRDefault="00B509E2" w:rsidP="003973A2">
            <w:pPr>
              <w:pStyle w:val="TableParagraph"/>
              <w:spacing w:before="53"/>
              <w:ind w:right="37"/>
              <w:jc w:val="both"/>
              <w:rPr>
                <w:b/>
              </w:rPr>
            </w:pPr>
            <w:r w:rsidRPr="000E1B89">
              <w:rPr>
                <w:b/>
              </w:rPr>
              <w:t>(EF08MA03)</w:t>
            </w:r>
          </w:p>
          <w:p w:rsidR="00B509E2" w:rsidRPr="000E1B89" w:rsidRDefault="00B509E2" w:rsidP="003973A2">
            <w:pPr>
              <w:pStyle w:val="TableParagraph"/>
              <w:spacing w:before="53"/>
              <w:ind w:right="37"/>
              <w:jc w:val="both"/>
            </w:pPr>
            <w:r w:rsidRPr="000E1B89">
              <w:t>Resolver e elaborar problemas de contagem cuja resolução envolva a aplicação do princípio multiplicativo.</w:t>
            </w:r>
          </w:p>
        </w:tc>
        <w:tc>
          <w:tcPr>
            <w:tcW w:w="3682" w:type="dxa"/>
            <w:gridSpan w:val="2"/>
          </w:tcPr>
          <w:p w:rsidR="002429FE" w:rsidRDefault="00B509E2" w:rsidP="002429FE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(EF08MA03RS-1)</w:t>
            </w:r>
          </w:p>
          <w:p w:rsidR="00B509E2" w:rsidRPr="000E1B89" w:rsidRDefault="00B509E2" w:rsidP="002429FE">
            <w:pPr>
              <w:pStyle w:val="TableParagraph"/>
              <w:spacing w:before="53"/>
              <w:ind w:left="51" w:right="39"/>
              <w:jc w:val="both"/>
            </w:pPr>
            <w:r w:rsidRPr="000E1B89">
              <w:t>Resolver, elaborar e socializar problemas representando o</w:t>
            </w:r>
            <w:r w:rsidR="002429FE">
              <w:t xml:space="preserve"> </w:t>
            </w:r>
            <w:r w:rsidRPr="000E1B89">
              <w:t>princípio multiplicativo da contagem, através de tabelas de organização de da</w:t>
            </w:r>
            <w:r w:rsidR="002429FE">
              <w:t xml:space="preserve"> </w:t>
            </w:r>
            <w:r w:rsidRPr="000E1B89">
              <w:t>dose por diagramas de átvores, com ou sem uso de tecnologias digitais.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844BDF" w:rsidRPr="000E1B89" w:rsidTr="007B43EA">
        <w:trPr>
          <w:trHeight w:val="1723"/>
        </w:trPr>
        <w:tc>
          <w:tcPr>
            <w:tcW w:w="1986" w:type="dxa"/>
            <w:gridSpan w:val="2"/>
            <w:vMerge w:val="restart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29" w:type="dxa"/>
            <w:gridSpan w:val="3"/>
            <w:tcBorders>
              <w:bottom w:val="nil"/>
            </w:tcBorders>
          </w:tcPr>
          <w:p w:rsidR="00B509E2" w:rsidRPr="000E1B89" w:rsidRDefault="00B509E2" w:rsidP="003973A2">
            <w:pPr>
              <w:pStyle w:val="TableParagraph"/>
              <w:spacing w:before="53"/>
            </w:pPr>
            <w:r w:rsidRPr="000E1B89">
              <w:t>Porcentagens</w:t>
            </w:r>
          </w:p>
        </w:tc>
        <w:tc>
          <w:tcPr>
            <w:tcW w:w="3405" w:type="dxa"/>
            <w:gridSpan w:val="3"/>
            <w:tcBorders>
              <w:bottom w:val="nil"/>
            </w:tcBorders>
          </w:tcPr>
          <w:p w:rsidR="0021317A" w:rsidRDefault="00B509E2" w:rsidP="0021317A">
            <w:pPr>
              <w:pStyle w:val="TableParagraph"/>
              <w:tabs>
                <w:tab w:val="left" w:pos="1236"/>
                <w:tab w:val="left" w:pos="1608"/>
                <w:tab w:val="left" w:pos="2232"/>
              </w:tabs>
              <w:spacing w:before="53"/>
              <w:ind w:right="37"/>
              <w:rPr>
                <w:b/>
              </w:rPr>
            </w:pPr>
            <w:r w:rsidRPr="000E1B89">
              <w:rPr>
                <w:b/>
              </w:rPr>
              <w:t xml:space="preserve">(EF08MA04) </w:t>
            </w:r>
          </w:p>
          <w:p w:rsidR="00B509E2" w:rsidRPr="000E1B89" w:rsidRDefault="00B509E2" w:rsidP="0090084A">
            <w:pPr>
              <w:pStyle w:val="TableParagraph"/>
              <w:tabs>
                <w:tab w:val="left" w:pos="1236"/>
                <w:tab w:val="left" w:pos="1608"/>
                <w:tab w:val="left" w:pos="2232"/>
              </w:tabs>
              <w:spacing w:before="53"/>
              <w:ind w:right="37"/>
              <w:jc w:val="both"/>
            </w:pPr>
            <w:r w:rsidRPr="000E1B89">
              <w:t>Resolver e elaborar problemas, envolvendo cálcu</w:t>
            </w:r>
            <w:r w:rsidR="0021317A">
              <w:t>lo de porcentagens, incluindo</w:t>
            </w:r>
            <w:r w:rsidR="0021317A">
              <w:tab/>
              <w:t xml:space="preserve">o </w:t>
            </w:r>
            <w:r w:rsidRPr="000E1B89">
              <w:t>uso</w:t>
            </w:r>
            <w:r w:rsidR="0021317A">
              <w:t xml:space="preserve"> </w:t>
            </w:r>
            <w:r w:rsidRPr="000E1B89">
              <w:rPr>
                <w:spacing w:val="-8"/>
              </w:rPr>
              <w:t xml:space="preserve">de </w:t>
            </w:r>
            <w:r w:rsidRPr="000E1B89">
              <w:t>tecnologias</w:t>
            </w:r>
            <w:r w:rsidR="0021317A">
              <w:t xml:space="preserve"> </w:t>
            </w:r>
            <w:r w:rsidRPr="000E1B89">
              <w:t>digitais.</w:t>
            </w:r>
          </w:p>
        </w:tc>
        <w:tc>
          <w:tcPr>
            <w:tcW w:w="3688" w:type="dxa"/>
            <w:gridSpan w:val="3"/>
            <w:tcBorders>
              <w:bottom w:val="nil"/>
            </w:tcBorders>
          </w:tcPr>
          <w:p w:rsidR="00BD0331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(EF08MA04-RS1)</w:t>
            </w:r>
          </w:p>
          <w:p w:rsidR="00B509E2" w:rsidRDefault="00B509E2" w:rsidP="003973A2">
            <w:pPr>
              <w:pStyle w:val="TableParagraph"/>
              <w:spacing w:before="53"/>
              <w:ind w:left="51" w:right="39"/>
              <w:jc w:val="both"/>
            </w:pPr>
            <w:r w:rsidRPr="000E1B89">
              <w:t>Resolver, elaborar e socializar problemas, envolvendo o cálculo de porcentagens, a partir de temas de diferentes contextos presentes em anúncios de jornais e propagandas de lojas, incluindo o uso de tecnologias digitais.</w:t>
            </w:r>
          </w:p>
          <w:p w:rsidR="0037451E" w:rsidRPr="000E1B89" w:rsidRDefault="0037451E" w:rsidP="003973A2">
            <w:pPr>
              <w:pStyle w:val="TableParagraph"/>
              <w:spacing w:before="53"/>
              <w:ind w:left="51" w:right="39"/>
              <w:jc w:val="both"/>
            </w:pP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844BDF" w:rsidRPr="000E1B89" w:rsidTr="007B43EA">
        <w:trPr>
          <w:trHeight w:val="1292"/>
        </w:trPr>
        <w:tc>
          <w:tcPr>
            <w:tcW w:w="1986" w:type="dxa"/>
            <w:gridSpan w:val="2"/>
            <w:vMerge/>
            <w:tcBorders>
              <w:top w:val="nil"/>
            </w:tcBorders>
          </w:tcPr>
          <w:p w:rsidR="00B509E2" w:rsidRPr="000E1B89" w:rsidRDefault="00B509E2" w:rsidP="0039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129" w:type="dxa"/>
            <w:gridSpan w:val="3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405" w:type="dxa"/>
            <w:gridSpan w:val="3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688" w:type="dxa"/>
            <w:gridSpan w:val="3"/>
            <w:tcBorders>
              <w:top w:val="nil"/>
            </w:tcBorders>
          </w:tcPr>
          <w:p w:rsidR="0037451E" w:rsidRDefault="00B509E2" w:rsidP="003973A2">
            <w:pPr>
              <w:pStyle w:val="TableParagraph"/>
              <w:tabs>
                <w:tab w:val="left" w:pos="2306"/>
              </w:tabs>
              <w:ind w:left="51" w:right="41"/>
              <w:jc w:val="both"/>
              <w:rPr>
                <w:b/>
              </w:rPr>
            </w:pPr>
            <w:r w:rsidRPr="000E1B89">
              <w:rPr>
                <w:b/>
              </w:rPr>
              <w:t>(EF08MA04RS-2)</w:t>
            </w:r>
          </w:p>
          <w:p w:rsidR="00B509E2" w:rsidRPr="000E1B89" w:rsidRDefault="00B509E2" w:rsidP="003973A2">
            <w:pPr>
              <w:pStyle w:val="TableParagraph"/>
              <w:tabs>
                <w:tab w:val="left" w:pos="2306"/>
              </w:tabs>
              <w:ind w:left="51" w:right="41"/>
              <w:jc w:val="both"/>
            </w:pPr>
            <w:r w:rsidRPr="000E1B89">
              <w:t>Discutir, cons</w:t>
            </w:r>
            <w:r w:rsidR="0037451E">
              <w:t xml:space="preserve">truir e socializar planejamento </w:t>
            </w:r>
            <w:r w:rsidRPr="000E1B89">
              <w:t>financeiro individual, familiar, ou de grupos distintos, utilizando planilhas</w:t>
            </w:r>
            <w:r w:rsidR="0037451E">
              <w:t xml:space="preserve"> </w:t>
            </w:r>
            <w:r w:rsidRPr="000E1B89">
              <w:t>eletrônicas.</w:t>
            </w:r>
          </w:p>
        </w:tc>
        <w:tc>
          <w:tcPr>
            <w:tcW w:w="2838" w:type="dxa"/>
            <w:gridSpan w:val="2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spacing w:before="2"/>
              <w:ind w:left="0"/>
            </w:pPr>
          </w:p>
        </w:tc>
      </w:tr>
      <w:tr w:rsidR="00844BDF" w:rsidRPr="000E1B89" w:rsidTr="007B43EA">
        <w:trPr>
          <w:trHeight w:val="1981"/>
        </w:trPr>
        <w:tc>
          <w:tcPr>
            <w:tcW w:w="1986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  <w:color w:val="E26C09"/>
              </w:rPr>
              <w:t>Álgebra</w:t>
            </w:r>
          </w:p>
        </w:tc>
        <w:tc>
          <w:tcPr>
            <w:tcW w:w="3129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</w:pPr>
            <w:r w:rsidRPr="000E1B89">
              <w:t>Valor numérico de expressões algébricas</w:t>
            </w:r>
          </w:p>
        </w:tc>
        <w:tc>
          <w:tcPr>
            <w:tcW w:w="3405" w:type="dxa"/>
            <w:gridSpan w:val="3"/>
          </w:tcPr>
          <w:p w:rsidR="00BD0331" w:rsidRDefault="00B509E2" w:rsidP="003973A2">
            <w:pPr>
              <w:pStyle w:val="TableParagraph"/>
              <w:tabs>
                <w:tab w:val="left" w:pos="509"/>
                <w:tab w:val="left" w:pos="1485"/>
                <w:tab w:val="left" w:pos="2112"/>
              </w:tabs>
              <w:spacing w:before="53"/>
              <w:ind w:right="37"/>
              <w:rPr>
                <w:b/>
              </w:rPr>
            </w:pPr>
            <w:r w:rsidRPr="000E1B89">
              <w:rPr>
                <w:b/>
              </w:rPr>
              <w:t xml:space="preserve">(EF08MA06) </w:t>
            </w:r>
          </w:p>
          <w:p w:rsidR="00B509E2" w:rsidRPr="000E1B89" w:rsidRDefault="00B509E2" w:rsidP="000178A6">
            <w:pPr>
              <w:pStyle w:val="TableParagraph"/>
              <w:tabs>
                <w:tab w:val="left" w:pos="509"/>
                <w:tab w:val="left" w:pos="1485"/>
                <w:tab w:val="left" w:pos="2112"/>
              </w:tabs>
              <w:spacing w:before="53"/>
              <w:ind w:right="37"/>
              <w:jc w:val="both"/>
            </w:pPr>
            <w:r w:rsidRPr="000E1B89">
              <w:t>Resolver e elaborar problemas que envolvam cálculo do valor numérico de expre</w:t>
            </w:r>
            <w:r w:rsidR="000178A6">
              <w:t>ssões algébricas,</w:t>
            </w:r>
            <w:r w:rsidR="000178A6">
              <w:tab/>
              <w:t xml:space="preserve">utilizando as </w:t>
            </w:r>
            <w:r w:rsidRPr="000E1B89">
              <w:t>propriedades</w:t>
            </w:r>
            <w:r w:rsidRPr="000E1B89">
              <w:tab/>
            </w:r>
            <w:r w:rsidRPr="000E1B89">
              <w:rPr>
                <w:spacing w:val="-5"/>
              </w:rPr>
              <w:t xml:space="preserve">das </w:t>
            </w:r>
            <w:r w:rsidRPr="000E1B89">
              <w:t>operações.</w:t>
            </w:r>
          </w:p>
        </w:tc>
        <w:tc>
          <w:tcPr>
            <w:tcW w:w="3688" w:type="dxa"/>
            <w:gridSpan w:val="3"/>
          </w:tcPr>
          <w:p w:rsidR="00BD0331" w:rsidRDefault="00B509E2" w:rsidP="003973A2">
            <w:pPr>
              <w:pStyle w:val="TableParagraph"/>
              <w:tabs>
                <w:tab w:val="left" w:pos="2935"/>
              </w:tabs>
              <w:spacing w:before="53"/>
              <w:ind w:left="51"/>
              <w:jc w:val="both"/>
              <w:rPr>
                <w:b/>
              </w:rPr>
            </w:pPr>
            <w:r w:rsidRPr="000E1B89">
              <w:rPr>
                <w:b/>
              </w:rPr>
              <w:t>(EF08MA06ERS-1)</w:t>
            </w:r>
          </w:p>
          <w:p w:rsidR="00B509E2" w:rsidRPr="000E1B89" w:rsidRDefault="00B509E2" w:rsidP="00BD0331">
            <w:pPr>
              <w:pStyle w:val="TableParagraph"/>
              <w:tabs>
                <w:tab w:val="left" w:pos="2935"/>
              </w:tabs>
              <w:spacing w:before="53"/>
              <w:ind w:left="51"/>
              <w:jc w:val="both"/>
            </w:pPr>
            <w:r w:rsidRPr="000E1B89">
              <w:t>Ler,</w:t>
            </w:r>
            <w:r w:rsidR="00BD0331">
              <w:t xml:space="preserve"> </w:t>
            </w:r>
            <w:r w:rsidRPr="000E1B89">
              <w:t>modelar e expressar situações na forma de expressão algébrica, levantando e testando hipóteses a partir das propriedades das operações e validar a solução no contexto proposto.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tabs>
                <w:tab w:val="left" w:pos="2935"/>
              </w:tabs>
              <w:spacing w:before="53"/>
              <w:ind w:left="51"/>
              <w:jc w:val="both"/>
              <w:rPr>
                <w:b/>
              </w:rPr>
            </w:pPr>
          </w:p>
        </w:tc>
      </w:tr>
      <w:tr w:rsidR="00844BDF" w:rsidRPr="000E1B89" w:rsidTr="0005540D">
        <w:trPr>
          <w:trHeight w:val="416"/>
        </w:trPr>
        <w:tc>
          <w:tcPr>
            <w:tcW w:w="1986" w:type="dxa"/>
            <w:gridSpan w:val="2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29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ind w:right="40"/>
              <w:jc w:val="both"/>
            </w:pPr>
            <w:r w:rsidRPr="000E1B89">
              <w:t>Associação de uma equação linear de 1º grau a uma retano plano cartesiano</w:t>
            </w:r>
          </w:p>
        </w:tc>
        <w:tc>
          <w:tcPr>
            <w:tcW w:w="3405" w:type="dxa"/>
            <w:gridSpan w:val="3"/>
          </w:tcPr>
          <w:p w:rsidR="00BD0331" w:rsidRDefault="00B509E2" w:rsidP="003973A2">
            <w:pPr>
              <w:pStyle w:val="TableParagraph"/>
              <w:spacing w:before="53"/>
              <w:ind w:right="36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(EF08MA07) </w:t>
            </w:r>
          </w:p>
          <w:p w:rsidR="00B509E2" w:rsidRPr="000E1B89" w:rsidRDefault="00B509E2" w:rsidP="003973A2">
            <w:pPr>
              <w:pStyle w:val="TableParagraph"/>
              <w:spacing w:before="53"/>
              <w:ind w:right="36"/>
              <w:jc w:val="both"/>
            </w:pPr>
            <w:r w:rsidRPr="000E1B89">
              <w:t>Associar uma equação linear de 1º grau com duas incógnitas a uma reta no plano cartesiano.</w:t>
            </w:r>
          </w:p>
        </w:tc>
        <w:tc>
          <w:tcPr>
            <w:tcW w:w="3688" w:type="dxa"/>
            <w:gridSpan w:val="3"/>
          </w:tcPr>
          <w:p w:rsidR="00BD0331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(EF08MA07RS-1) </w:t>
            </w:r>
          </w:p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</w:pPr>
            <w:r w:rsidRPr="000E1B89">
              <w:t xml:space="preserve">Associar uma equação linear de 1º grau com duas incógnitas a uma reta no plano cartesiano, viabilizando comparações gráficas, com e sem uso de tecnologias </w:t>
            </w:r>
            <w:r w:rsidRPr="000E1B89">
              <w:lastRenderedPageBreak/>
              <w:t>digitais.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844BDF" w:rsidRPr="000E1B89" w:rsidTr="007B43EA">
        <w:trPr>
          <w:trHeight w:val="4017"/>
        </w:trPr>
        <w:tc>
          <w:tcPr>
            <w:tcW w:w="1986" w:type="dxa"/>
            <w:gridSpan w:val="2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29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ind w:right="39"/>
              <w:jc w:val="both"/>
            </w:pPr>
            <w:r w:rsidRPr="000E1B89">
              <w:t>Sistema de equações polinomiais de 1º grau: resolução algébrica e representação no plano cartesiano</w:t>
            </w:r>
          </w:p>
        </w:tc>
        <w:tc>
          <w:tcPr>
            <w:tcW w:w="3405" w:type="dxa"/>
            <w:gridSpan w:val="3"/>
          </w:tcPr>
          <w:p w:rsidR="00BD0331" w:rsidRDefault="00B509E2" w:rsidP="003973A2">
            <w:pPr>
              <w:pStyle w:val="TableParagraph"/>
              <w:tabs>
                <w:tab w:val="left" w:pos="2167"/>
              </w:tabs>
              <w:spacing w:before="53"/>
              <w:ind w:right="37"/>
              <w:jc w:val="both"/>
              <w:rPr>
                <w:b/>
              </w:rPr>
            </w:pPr>
            <w:r w:rsidRPr="000E1B89">
              <w:rPr>
                <w:b/>
              </w:rPr>
              <w:t>(EF08MA08)</w:t>
            </w:r>
          </w:p>
          <w:p w:rsidR="00B509E2" w:rsidRPr="000E1B89" w:rsidRDefault="00B509E2" w:rsidP="0005540D">
            <w:pPr>
              <w:pStyle w:val="TableParagraph"/>
              <w:tabs>
                <w:tab w:val="left" w:pos="2167"/>
              </w:tabs>
              <w:spacing w:before="53"/>
              <w:ind w:right="37"/>
              <w:jc w:val="both"/>
            </w:pPr>
            <w:r w:rsidRPr="000E1B89">
              <w:t>Resolver e elaborar problemas relacionados ao seu contexto próximo, que possam</w:t>
            </w:r>
            <w:r w:rsidRPr="000E1B89">
              <w:tab/>
            </w:r>
            <w:r w:rsidRPr="000E1B89">
              <w:rPr>
                <w:spacing w:val="-6"/>
              </w:rPr>
              <w:t>ser</w:t>
            </w:r>
          </w:p>
          <w:p w:rsidR="00B509E2" w:rsidRPr="000E1B89" w:rsidRDefault="00B509E2" w:rsidP="0005540D">
            <w:pPr>
              <w:pStyle w:val="TableParagraph"/>
              <w:tabs>
                <w:tab w:val="left" w:pos="1418"/>
              </w:tabs>
              <w:spacing w:before="1"/>
              <w:ind w:right="36"/>
              <w:jc w:val="both"/>
            </w:pPr>
            <w:r w:rsidRPr="000E1B89">
              <w:t>representados por sistemas de equações de 1º grau com duas incógnitas e interpretá- los,utilizando inclusive, o plano cartesiano como recurso.</w:t>
            </w:r>
          </w:p>
        </w:tc>
        <w:tc>
          <w:tcPr>
            <w:tcW w:w="3688" w:type="dxa"/>
            <w:gridSpan w:val="3"/>
          </w:tcPr>
          <w:p w:rsidR="00BD0331" w:rsidRDefault="00B509E2" w:rsidP="003973A2">
            <w:pPr>
              <w:pStyle w:val="TableParagraph"/>
              <w:spacing w:before="53"/>
              <w:ind w:left="51" w:right="38"/>
              <w:jc w:val="both"/>
              <w:rPr>
                <w:b/>
              </w:rPr>
            </w:pPr>
            <w:r w:rsidRPr="000E1B89">
              <w:rPr>
                <w:b/>
              </w:rPr>
              <w:t>(EF08MA08RS-1)</w:t>
            </w:r>
          </w:p>
          <w:p w:rsidR="00B509E2" w:rsidRDefault="00B509E2" w:rsidP="003973A2">
            <w:pPr>
              <w:pStyle w:val="TableParagraph"/>
              <w:spacing w:before="53"/>
              <w:ind w:left="51" w:right="38"/>
              <w:jc w:val="both"/>
            </w:pPr>
            <w:r w:rsidRPr="000E1B89">
              <w:rPr>
                <w:b/>
              </w:rPr>
              <w:t xml:space="preserve"> </w:t>
            </w:r>
            <w:r w:rsidRPr="000E1B89">
              <w:t>Resolver, elaborar e interpretar problemas relacionados a perímetros e áreas de figuras geométrica que possam ser representados por sistemas de equações de 1º grau com duas incógnitas, utilizando como recursos o plano cartesiano e as</w:t>
            </w:r>
            <w:r w:rsidR="00246F76">
              <w:t xml:space="preserve"> </w:t>
            </w:r>
            <w:r w:rsidRPr="000E1B89">
              <w:t>tecnologias digitais.</w:t>
            </w:r>
          </w:p>
          <w:p w:rsidR="00BD0331" w:rsidRPr="000E1B89" w:rsidRDefault="00BD0331" w:rsidP="003973A2">
            <w:pPr>
              <w:pStyle w:val="TableParagraph"/>
              <w:spacing w:before="53"/>
              <w:ind w:left="51" w:right="38"/>
              <w:jc w:val="both"/>
            </w:pPr>
          </w:p>
          <w:p w:rsidR="00BD0331" w:rsidRDefault="00B509E2" w:rsidP="003973A2">
            <w:pPr>
              <w:pStyle w:val="TableParagraph"/>
              <w:spacing w:before="53"/>
              <w:ind w:left="51" w:right="38"/>
              <w:jc w:val="both"/>
              <w:rPr>
                <w:b/>
              </w:rPr>
            </w:pPr>
            <w:r w:rsidRPr="000E1B89">
              <w:rPr>
                <w:b/>
              </w:rPr>
              <w:t>(EF08MA08RS-2)</w:t>
            </w:r>
          </w:p>
          <w:p w:rsidR="00B509E2" w:rsidRPr="000E1B89" w:rsidRDefault="00B509E2" w:rsidP="003973A2">
            <w:pPr>
              <w:pStyle w:val="TableParagraph"/>
              <w:spacing w:before="53"/>
              <w:ind w:left="51" w:right="38"/>
              <w:jc w:val="both"/>
            </w:pPr>
            <w:r w:rsidRPr="000E1B89">
              <w:t>Discutir, resolver e apresentar diferentes soluções algébricas, referentes a um sistema de equações lineares com duas incógnitas.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38"/>
              <w:jc w:val="both"/>
              <w:rPr>
                <w:b/>
              </w:rPr>
            </w:pPr>
          </w:p>
        </w:tc>
      </w:tr>
      <w:tr w:rsidR="00C14B49" w:rsidRPr="000E1B89" w:rsidTr="007B43EA">
        <w:trPr>
          <w:trHeight w:val="1556"/>
        </w:trPr>
        <w:tc>
          <w:tcPr>
            <w:tcW w:w="1986" w:type="dxa"/>
            <w:gridSpan w:val="2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29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</w:pPr>
            <w:r w:rsidRPr="000E1B89">
              <w:t>Equação polinomial de 2º grau do tipo ax2 = b</w:t>
            </w:r>
          </w:p>
        </w:tc>
        <w:tc>
          <w:tcPr>
            <w:tcW w:w="3405" w:type="dxa"/>
            <w:gridSpan w:val="3"/>
          </w:tcPr>
          <w:p w:rsidR="00CE63B6" w:rsidRDefault="00B509E2" w:rsidP="00EE2328">
            <w:pPr>
              <w:pStyle w:val="TableParagraph"/>
              <w:tabs>
                <w:tab w:val="left" w:pos="2100"/>
              </w:tabs>
              <w:spacing w:before="53"/>
              <w:ind w:right="37"/>
              <w:jc w:val="both"/>
              <w:rPr>
                <w:b/>
              </w:rPr>
            </w:pPr>
            <w:r w:rsidRPr="000E1B89">
              <w:rPr>
                <w:b/>
              </w:rPr>
              <w:t>(EF08MA09)</w:t>
            </w:r>
          </w:p>
          <w:p w:rsidR="00B509E2" w:rsidRPr="000E1B89" w:rsidRDefault="00B509E2" w:rsidP="00EE2328">
            <w:pPr>
              <w:pStyle w:val="TableParagraph"/>
              <w:tabs>
                <w:tab w:val="left" w:pos="2100"/>
              </w:tabs>
              <w:spacing w:before="53"/>
              <w:ind w:right="37"/>
              <w:jc w:val="both"/>
            </w:pPr>
            <w:r w:rsidRPr="000E1B89">
              <w:t>Resolver e elaborar, com e se</w:t>
            </w:r>
            <w:r w:rsidR="00EE2328">
              <w:t xml:space="preserve">m uso de tecnologias, problemas </w:t>
            </w:r>
            <w:r w:rsidRPr="000E1B89">
              <w:rPr>
                <w:spacing w:val="-6"/>
              </w:rPr>
              <w:t>que</w:t>
            </w:r>
            <w:r w:rsidR="00EE2328">
              <w:t xml:space="preserve"> possam </w:t>
            </w:r>
            <w:r w:rsidRPr="000E1B89">
              <w:t>ser</w:t>
            </w:r>
            <w:r w:rsidR="00EE2328">
              <w:t xml:space="preserve"> </w:t>
            </w:r>
            <w:r w:rsidRPr="000E1B89">
              <w:t>representados por equações polinomiais de 2º grau  do tipoax2= b.</w:t>
            </w:r>
          </w:p>
        </w:tc>
        <w:tc>
          <w:tcPr>
            <w:tcW w:w="3688" w:type="dxa"/>
            <w:gridSpan w:val="3"/>
          </w:tcPr>
          <w:p w:rsidR="0005540D" w:rsidRDefault="00B509E2" w:rsidP="003973A2">
            <w:pPr>
              <w:pStyle w:val="TableParagraph"/>
              <w:spacing w:before="53"/>
              <w:ind w:left="51"/>
              <w:jc w:val="both"/>
              <w:rPr>
                <w:b/>
              </w:rPr>
            </w:pPr>
            <w:r w:rsidRPr="000E1B89">
              <w:rPr>
                <w:b/>
              </w:rPr>
              <w:t>(EF08MA09RS-1)</w:t>
            </w:r>
          </w:p>
          <w:p w:rsidR="00B509E2" w:rsidRPr="000E1B89" w:rsidRDefault="00B509E2" w:rsidP="0005540D">
            <w:pPr>
              <w:pStyle w:val="TableParagraph"/>
              <w:spacing w:before="53"/>
              <w:ind w:left="51"/>
              <w:jc w:val="both"/>
            </w:pPr>
            <w:r w:rsidRPr="000E1B89">
              <w:rPr>
                <w:b/>
              </w:rPr>
              <w:t xml:space="preserve"> </w:t>
            </w:r>
            <w:r w:rsidRPr="000E1B89">
              <w:t>Modelar,</w:t>
            </w:r>
            <w:r w:rsidR="0005540D">
              <w:t xml:space="preserve"> </w:t>
            </w:r>
            <w:r w:rsidRPr="000E1B89">
              <w:t>discutir, questionar e analisar problemas</w:t>
            </w:r>
            <w:r w:rsidRPr="000E1B89">
              <w:tab/>
            </w:r>
            <w:r w:rsidRPr="000E1B89">
              <w:rPr>
                <w:spacing w:val="-1"/>
              </w:rPr>
              <w:t xml:space="preserve">envolvendo </w:t>
            </w:r>
            <w:r w:rsidRPr="000E1B89">
              <w:t>possíveis soluções para uma equação na forma</w:t>
            </w:r>
            <w:r w:rsidR="0005540D">
              <w:t xml:space="preserve"> </w:t>
            </w:r>
            <w:r w:rsidRPr="000E1B89">
              <w:t>az²=b.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/>
              <w:jc w:val="both"/>
              <w:rPr>
                <w:b/>
              </w:rPr>
            </w:pPr>
          </w:p>
        </w:tc>
      </w:tr>
      <w:tr w:rsidR="00C14B49" w:rsidRPr="000E1B89" w:rsidTr="007B43EA">
        <w:trPr>
          <w:trHeight w:val="2973"/>
        </w:trPr>
        <w:tc>
          <w:tcPr>
            <w:tcW w:w="1986" w:type="dxa"/>
            <w:gridSpan w:val="2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29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</w:pPr>
            <w:r w:rsidRPr="000E1B89">
              <w:t>Sequências recursivas e não recursivas</w:t>
            </w:r>
          </w:p>
        </w:tc>
        <w:tc>
          <w:tcPr>
            <w:tcW w:w="3405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(EF08MA10)</w:t>
            </w:r>
          </w:p>
          <w:p w:rsidR="00B509E2" w:rsidRPr="000E1B89" w:rsidRDefault="00EE2328" w:rsidP="00EE2328">
            <w:pPr>
              <w:pStyle w:val="TableParagraph"/>
              <w:tabs>
                <w:tab w:val="left" w:pos="2366"/>
              </w:tabs>
              <w:spacing w:before="137"/>
              <w:jc w:val="both"/>
            </w:pPr>
            <w:r>
              <w:t xml:space="preserve">Identificar </w:t>
            </w:r>
            <w:r w:rsidR="00B509E2" w:rsidRPr="000E1B89">
              <w:t>a</w:t>
            </w:r>
            <w:r>
              <w:t xml:space="preserve"> </w:t>
            </w:r>
            <w:r w:rsidR="00B509E2" w:rsidRPr="000E1B89">
              <w:t>regularidade de uma sequência numérica ou figural não recursiva e construir um algoritmo por meio de um fluxograma que permita indicar os números ou as figuras seguintes.</w:t>
            </w:r>
          </w:p>
        </w:tc>
        <w:tc>
          <w:tcPr>
            <w:tcW w:w="3688" w:type="dxa"/>
            <w:gridSpan w:val="3"/>
          </w:tcPr>
          <w:p w:rsidR="00EE2328" w:rsidRDefault="00B509E2" w:rsidP="003973A2">
            <w:pPr>
              <w:pStyle w:val="TableParagraph"/>
              <w:spacing w:before="53"/>
              <w:ind w:left="51" w:right="40"/>
              <w:jc w:val="both"/>
              <w:rPr>
                <w:b/>
              </w:rPr>
            </w:pPr>
            <w:r w:rsidRPr="000E1B89">
              <w:rPr>
                <w:b/>
              </w:rPr>
              <w:t>(EF08MA10RS-1)</w:t>
            </w:r>
          </w:p>
          <w:p w:rsidR="00B509E2" w:rsidRPr="000E1B89" w:rsidRDefault="00B509E2" w:rsidP="003973A2">
            <w:pPr>
              <w:pStyle w:val="TableParagraph"/>
              <w:spacing w:before="53"/>
              <w:ind w:left="51" w:right="40"/>
              <w:jc w:val="both"/>
            </w:pPr>
            <w:r w:rsidRPr="000E1B89">
              <w:t>Observar e reconhecer a regularidade de uma sequência numérica ou figural não recursiva, descrevendo de forma oral e escrita.</w:t>
            </w:r>
          </w:p>
          <w:p w:rsidR="00B509E2" w:rsidRPr="000E1B89" w:rsidRDefault="00B509E2" w:rsidP="003973A2">
            <w:pPr>
              <w:pStyle w:val="TableParagraph"/>
              <w:spacing w:before="10"/>
              <w:ind w:left="0"/>
            </w:pPr>
          </w:p>
          <w:p w:rsidR="00EE2328" w:rsidRDefault="00B509E2" w:rsidP="003973A2">
            <w:pPr>
              <w:pStyle w:val="TableParagraph"/>
              <w:ind w:left="51" w:right="38"/>
              <w:jc w:val="both"/>
              <w:rPr>
                <w:b/>
              </w:rPr>
            </w:pPr>
            <w:r w:rsidRPr="000E1B89">
              <w:rPr>
                <w:b/>
              </w:rPr>
              <w:t>(EF08MA10RS-2)</w:t>
            </w:r>
          </w:p>
          <w:p w:rsidR="00B509E2" w:rsidRPr="000E1B89" w:rsidRDefault="00B509E2" w:rsidP="003973A2">
            <w:pPr>
              <w:pStyle w:val="TableParagraph"/>
              <w:ind w:left="51" w:right="38"/>
              <w:jc w:val="both"/>
            </w:pPr>
            <w:r w:rsidRPr="000E1B89">
              <w:t>Construir um algoritmo por meio de um fluxograma que permita indicar os números ou as figuras subsequentes de uma sequência.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40"/>
              <w:jc w:val="both"/>
              <w:rPr>
                <w:b/>
              </w:rPr>
            </w:pPr>
          </w:p>
        </w:tc>
      </w:tr>
      <w:tr w:rsidR="00C14B49" w:rsidRPr="000E1B89" w:rsidTr="007B43EA">
        <w:trPr>
          <w:trHeight w:val="424"/>
        </w:trPr>
        <w:tc>
          <w:tcPr>
            <w:tcW w:w="1986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  <w:color w:val="E26C09"/>
              </w:rPr>
              <w:lastRenderedPageBreak/>
              <w:t>Álgebra</w:t>
            </w:r>
          </w:p>
        </w:tc>
        <w:tc>
          <w:tcPr>
            <w:tcW w:w="3129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</w:pPr>
            <w:r w:rsidRPr="000E1B89">
              <w:t>Sequências recursivas e não recursivas</w:t>
            </w:r>
          </w:p>
        </w:tc>
        <w:tc>
          <w:tcPr>
            <w:tcW w:w="3405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(EF08MA11)</w:t>
            </w:r>
          </w:p>
          <w:p w:rsidR="00B509E2" w:rsidRPr="000E1B89" w:rsidRDefault="00A75627" w:rsidP="00A75627">
            <w:pPr>
              <w:pStyle w:val="TableParagraph"/>
              <w:tabs>
                <w:tab w:val="left" w:pos="2366"/>
              </w:tabs>
              <w:spacing w:before="139"/>
              <w:jc w:val="both"/>
            </w:pPr>
            <w:r>
              <w:t xml:space="preserve">Identificar </w:t>
            </w:r>
            <w:r w:rsidR="00B509E2" w:rsidRPr="000E1B89">
              <w:t>a</w:t>
            </w:r>
            <w:r w:rsidRPr="000E1B89">
              <w:t xml:space="preserve"> regularidade de uma sequência numérica recursiva e construir um algoritmo por meio de um fluxograma que permita indicar os números seguintes.</w:t>
            </w:r>
          </w:p>
        </w:tc>
        <w:tc>
          <w:tcPr>
            <w:tcW w:w="3688" w:type="dxa"/>
            <w:gridSpan w:val="3"/>
          </w:tcPr>
          <w:p w:rsidR="00A75627" w:rsidRDefault="00B509E2" w:rsidP="003973A2">
            <w:pPr>
              <w:pStyle w:val="TableParagraph"/>
              <w:tabs>
                <w:tab w:val="left" w:pos="2374"/>
              </w:tabs>
              <w:spacing w:before="53"/>
              <w:ind w:left="51" w:right="40"/>
              <w:rPr>
                <w:b/>
              </w:rPr>
            </w:pPr>
            <w:r w:rsidRPr="000E1B89">
              <w:rPr>
                <w:b/>
              </w:rPr>
              <w:t>(EF08MA11RS-1)</w:t>
            </w:r>
          </w:p>
          <w:p w:rsidR="00B509E2" w:rsidRPr="000E1B89" w:rsidRDefault="00B509E2" w:rsidP="00A75627">
            <w:pPr>
              <w:pStyle w:val="TableParagraph"/>
              <w:tabs>
                <w:tab w:val="left" w:pos="2374"/>
              </w:tabs>
              <w:spacing w:before="53"/>
              <w:ind w:left="51" w:right="40"/>
              <w:jc w:val="both"/>
            </w:pPr>
            <w:r w:rsidRPr="000E1B89">
              <w:rPr>
                <w:spacing w:val="-3"/>
              </w:rPr>
              <w:t xml:space="preserve">Construir </w:t>
            </w:r>
            <w:r w:rsidRPr="000E1B89">
              <w:t>um algoritmo por meio de</w:t>
            </w:r>
            <w:r w:rsidR="00A75627">
              <w:t xml:space="preserve"> </w:t>
            </w:r>
            <w:r w:rsidRPr="000E1B89">
              <w:t>um</w:t>
            </w:r>
            <w:r w:rsidR="00A75627" w:rsidRPr="000E1B89">
              <w:t xml:space="preserve"> fluxograma que permita indicar os números subsequentes de uma sequência.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tabs>
                <w:tab w:val="left" w:pos="2374"/>
              </w:tabs>
              <w:spacing w:before="53"/>
              <w:ind w:left="51" w:right="40"/>
              <w:rPr>
                <w:b/>
              </w:rPr>
            </w:pPr>
          </w:p>
        </w:tc>
      </w:tr>
      <w:tr w:rsidR="00C14B49" w:rsidRPr="000E1B89" w:rsidTr="007B43EA">
        <w:trPr>
          <w:trHeight w:val="4658"/>
        </w:trPr>
        <w:tc>
          <w:tcPr>
            <w:tcW w:w="1996" w:type="dxa"/>
            <w:gridSpan w:val="3"/>
          </w:tcPr>
          <w:p w:rsidR="00B509E2" w:rsidRPr="000E1B89" w:rsidRDefault="00B509E2" w:rsidP="00844BDF">
            <w:pPr>
              <w:pStyle w:val="TableParagraph"/>
              <w:ind w:left="0"/>
              <w:jc w:val="both"/>
            </w:pPr>
          </w:p>
        </w:tc>
        <w:tc>
          <w:tcPr>
            <w:tcW w:w="3119" w:type="dxa"/>
            <w:gridSpan w:val="2"/>
          </w:tcPr>
          <w:p w:rsidR="00B509E2" w:rsidRPr="000E1B89" w:rsidRDefault="00B509E2" w:rsidP="00844BDF">
            <w:pPr>
              <w:pStyle w:val="TableParagraph"/>
              <w:spacing w:before="53"/>
              <w:ind w:right="41"/>
              <w:jc w:val="both"/>
            </w:pPr>
            <w:r w:rsidRPr="000E1B89">
              <w:t>Var</w:t>
            </w:r>
            <w:r w:rsidR="00B82E02">
              <w:t>iação de grandezas: diretamente</w:t>
            </w:r>
            <w:r w:rsidR="00CE63B6">
              <w:t xml:space="preserve"> </w:t>
            </w:r>
            <w:r w:rsidR="00844BDF">
              <w:t xml:space="preserve">proporcionais, inversamente </w:t>
            </w:r>
            <w:r w:rsidRPr="000E1B89">
              <w:t>proporcionais ou não proporcionais</w:t>
            </w:r>
            <w:r w:rsidR="009A5D34">
              <w:t xml:space="preserve">. </w:t>
            </w:r>
          </w:p>
        </w:tc>
        <w:tc>
          <w:tcPr>
            <w:tcW w:w="3405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(EF08MA12)</w:t>
            </w:r>
          </w:p>
          <w:p w:rsidR="00B509E2" w:rsidRPr="000E1B89" w:rsidRDefault="00B509E2" w:rsidP="00B82E02">
            <w:pPr>
              <w:pStyle w:val="TableParagraph"/>
              <w:spacing w:before="137"/>
              <w:ind w:right="37"/>
              <w:jc w:val="both"/>
            </w:pPr>
            <w:r w:rsidRPr="000E1B89">
              <w:t>Identificar a natureza da variação de duas grandezas, diretamente, inversamente proporcionais ou não proporcionais, expressando a relação existente por meio de sentença algébrica e representá-la no plano cartesiano.</w:t>
            </w:r>
          </w:p>
        </w:tc>
        <w:tc>
          <w:tcPr>
            <w:tcW w:w="3688" w:type="dxa"/>
            <w:gridSpan w:val="3"/>
          </w:tcPr>
          <w:p w:rsidR="00B82E02" w:rsidRDefault="00B509E2" w:rsidP="003973A2">
            <w:pPr>
              <w:pStyle w:val="TableParagraph"/>
              <w:spacing w:before="53"/>
              <w:ind w:left="51" w:right="40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(EF08MA12RS-1) </w:t>
            </w:r>
          </w:p>
          <w:p w:rsidR="00B509E2" w:rsidRPr="000E1B89" w:rsidRDefault="00B509E2" w:rsidP="003973A2">
            <w:pPr>
              <w:pStyle w:val="TableParagraph"/>
              <w:spacing w:before="53"/>
              <w:ind w:left="51" w:right="40"/>
              <w:jc w:val="both"/>
            </w:pPr>
            <w:r w:rsidRPr="000E1B89">
              <w:t xml:space="preserve">Interpretar e avaliar a natureza da variação </w:t>
            </w:r>
            <w:r w:rsidR="00145B19">
              <w:t xml:space="preserve">de duas grandezas, diretamente, </w:t>
            </w:r>
            <w:r w:rsidRPr="000E1B89">
              <w:t>inversamente proporcionais ou não proporcionais, expressando a relação existente por meio de sentença algébrica e representá-la no plano cartesiano, com uso ou não de tecnologias digitais.</w:t>
            </w:r>
          </w:p>
          <w:p w:rsidR="00B509E2" w:rsidRPr="000E1B89" w:rsidRDefault="00B509E2" w:rsidP="003973A2">
            <w:pPr>
              <w:pStyle w:val="TableParagraph"/>
              <w:ind w:left="0"/>
            </w:pPr>
          </w:p>
          <w:p w:rsidR="00B82E02" w:rsidRDefault="00B509E2" w:rsidP="003973A2">
            <w:pPr>
              <w:pStyle w:val="TableParagraph"/>
              <w:tabs>
                <w:tab w:val="left" w:pos="2042"/>
              </w:tabs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(EF08MA12RS-2) </w:t>
            </w:r>
          </w:p>
          <w:p w:rsidR="00B509E2" w:rsidRPr="000E1B89" w:rsidRDefault="00B82E02" w:rsidP="003973A2">
            <w:pPr>
              <w:pStyle w:val="TableParagraph"/>
              <w:tabs>
                <w:tab w:val="left" w:pos="2042"/>
              </w:tabs>
              <w:ind w:left="51" w:right="39"/>
              <w:jc w:val="both"/>
            </w:pPr>
            <w:r>
              <w:t xml:space="preserve">Discutir e analisar </w:t>
            </w:r>
            <w:r w:rsidR="00B509E2" w:rsidRPr="000E1B89">
              <w:t>informações envolvendo a variação de grandezas como recurso para construção de argumentação, em resoluções de problemas contextualizados.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40"/>
              <w:jc w:val="both"/>
              <w:rPr>
                <w:b/>
              </w:rPr>
            </w:pPr>
          </w:p>
        </w:tc>
      </w:tr>
      <w:tr w:rsidR="00C14B49" w:rsidRPr="000E1B89" w:rsidTr="007B43EA">
        <w:trPr>
          <w:trHeight w:val="1540"/>
        </w:trPr>
        <w:tc>
          <w:tcPr>
            <w:tcW w:w="1996" w:type="dxa"/>
            <w:gridSpan w:val="3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right="41"/>
              <w:jc w:val="both"/>
            </w:pPr>
            <w:r w:rsidRPr="000E1B89">
              <w:t>Variação de grandezas: diretamente proporcionais, inversamente proporcionais ou não proporcionais</w:t>
            </w:r>
          </w:p>
        </w:tc>
        <w:tc>
          <w:tcPr>
            <w:tcW w:w="3405" w:type="dxa"/>
            <w:gridSpan w:val="3"/>
          </w:tcPr>
          <w:p w:rsidR="00145B19" w:rsidRDefault="00B509E2" w:rsidP="003973A2">
            <w:pPr>
              <w:pStyle w:val="TableParagraph"/>
              <w:tabs>
                <w:tab w:val="left" w:pos="1471"/>
                <w:tab w:val="left" w:pos="2232"/>
              </w:tabs>
              <w:spacing w:before="53"/>
              <w:ind w:right="37"/>
              <w:rPr>
                <w:b/>
              </w:rPr>
            </w:pPr>
            <w:r w:rsidRPr="000E1B89">
              <w:rPr>
                <w:b/>
              </w:rPr>
              <w:t>(EF08MA13)</w:t>
            </w:r>
          </w:p>
          <w:p w:rsidR="00B509E2" w:rsidRPr="000E1B89" w:rsidRDefault="00B509E2" w:rsidP="00145B19">
            <w:pPr>
              <w:pStyle w:val="TableParagraph"/>
              <w:tabs>
                <w:tab w:val="left" w:pos="1471"/>
                <w:tab w:val="left" w:pos="2232"/>
              </w:tabs>
              <w:spacing w:before="53"/>
              <w:ind w:right="37"/>
              <w:jc w:val="both"/>
            </w:pPr>
            <w:r w:rsidRPr="000E1B89">
              <w:rPr>
                <w:b/>
              </w:rPr>
              <w:t xml:space="preserve"> </w:t>
            </w:r>
            <w:r w:rsidRPr="000E1B89">
              <w:t>Re</w:t>
            </w:r>
            <w:r w:rsidR="00145B19">
              <w:t xml:space="preserve">solver e elaborar problemas que envolvam grandezas diretamente </w:t>
            </w:r>
            <w:r w:rsidRPr="000E1B89">
              <w:rPr>
                <w:spacing w:val="-8"/>
              </w:rPr>
              <w:t xml:space="preserve">ou </w:t>
            </w:r>
            <w:r w:rsidRPr="000E1B89">
              <w:t>inversamente</w:t>
            </w:r>
          </w:p>
        </w:tc>
        <w:tc>
          <w:tcPr>
            <w:tcW w:w="3688" w:type="dxa"/>
            <w:gridSpan w:val="3"/>
          </w:tcPr>
          <w:p w:rsidR="00145B19" w:rsidRDefault="00B509E2" w:rsidP="00145B19">
            <w:pPr>
              <w:pStyle w:val="TableParagraph"/>
              <w:spacing w:before="53"/>
              <w:ind w:left="51" w:right="40"/>
              <w:jc w:val="both"/>
              <w:rPr>
                <w:b/>
              </w:rPr>
            </w:pPr>
            <w:r w:rsidRPr="000E1B89">
              <w:rPr>
                <w:b/>
              </w:rPr>
              <w:t>(EF08MA13RS-1)</w:t>
            </w:r>
          </w:p>
          <w:p w:rsidR="00B509E2" w:rsidRPr="000E1B89" w:rsidRDefault="00B509E2" w:rsidP="00145B19">
            <w:pPr>
              <w:pStyle w:val="TableParagraph"/>
              <w:spacing w:before="53"/>
              <w:ind w:left="51" w:right="40"/>
              <w:jc w:val="both"/>
            </w:pPr>
            <w:r w:rsidRPr="000E1B89">
              <w:rPr>
                <w:b/>
              </w:rPr>
              <w:t xml:space="preserve"> </w:t>
            </w:r>
            <w:r w:rsidRPr="000E1B89">
              <w:t>Resolver, elaborar e socializar problemas que envolvam grandezas diretamente ou inversamente proporcionais, por meio de</w:t>
            </w:r>
            <w:r w:rsidR="00145B19">
              <w:t xml:space="preserve"> </w:t>
            </w:r>
            <w:r w:rsidRPr="000E1B89">
              <w:t>estratégias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40"/>
              <w:jc w:val="both"/>
              <w:rPr>
                <w:b/>
              </w:rPr>
            </w:pPr>
          </w:p>
        </w:tc>
      </w:tr>
      <w:tr w:rsidR="00B23350" w:rsidRPr="000E1B89" w:rsidTr="007B43EA">
        <w:trPr>
          <w:trHeight w:val="3330"/>
        </w:trPr>
        <w:tc>
          <w:tcPr>
            <w:tcW w:w="1996" w:type="dxa"/>
            <w:gridSpan w:val="3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405" w:type="dxa"/>
            <w:gridSpan w:val="3"/>
          </w:tcPr>
          <w:p w:rsidR="00B509E2" w:rsidRPr="000E1B89" w:rsidRDefault="00B509E2" w:rsidP="003973A2">
            <w:pPr>
              <w:pStyle w:val="TableParagraph"/>
              <w:spacing w:before="55"/>
              <w:ind w:right="38"/>
              <w:jc w:val="both"/>
            </w:pPr>
            <w:r w:rsidRPr="000E1B89">
              <w:t>proporcionais, por meio de estratégias variadas.</w:t>
            </w:r>
          </w:p>
        </w:tc>
        <w:tc>
          <w:tcPr>
            <w:tcW w:w="3688" w:type="dxa"/>
            <w:gridSpan w:val="3"/>
          </w:tcPr>
          <w:p w:rsidR="00B509E2" w:rsidRPr="000E1B89" w:rsidRDefault="00B509E2" w:rsidP="003973A2">
            <w:pPr>
              <w:pStyle w:val="TableParagraph"/>
              <w:spacing w:before="55"/>
              <w:ind w:left="51" w:right="40"/>
              <w:jc w:val="both"/>
            </w:pPr>
            <w:r w:rsidRPr="000E1B89">
              <w:t>variadas, com uso ou não de tecnologias digitais.</w:t>
            </w:r>
          </w:p>
          <w:p w:rsidR="00B509E2" w:rsidRPr="000E1B89" w:rsidRDefault="00B509E2" w:rsidP="003973A2">
            <w:pPr>
              <w:pStyle w:val="TableParagraph"/>
              <w:spacing w:before="10"/>
              <w:ind w:left="0"/>
            </w:pPr>
          </w:p>
          <w:p w:rsidR="00145B19" w:rsidRDefault="00B509E2" w:rsidP="00145B19">
            <w:pPr>
              <w:pStyle w:val="TableParagraph"/>
              <w:tabs>
                <w:tab w:val="left" w:pos="1282"/>
                <w:tab w:val="left" w:pos="1908"/>
                <w:tab w:val="left" w:pos="3079"/>
              </w:tabs>
              <w:spacing w:before="1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(EF08MA13RS-2)</w:t>
            </w:r>
          </w:p>
          <w:p w:rsidR="00B509E2" w:rsidRPr="000E1B89" w:rsidRDefault="00B509E2" w:rsidP="00B77513">
            <w:pPr>
              <w:pStyle w:val="TableParagraph"/>
              <w:tabs>
                <w:tab w:val="left" w:pos="1282"/>
                <w:tab w:val="left" w:pos="1908"/>
                <w:tab w:val="left" w:pos="3079"/>
              </w:tabs>
              <w:spacing w:before="1"/>
              <w:ind w:left="51" w:right="39"/>
              <w:jc w:val="both"/>
            </w:pPr>
            <w:r w:rsidRPr="000E1B89">
              <w:t>Verificar e reconhecer a existência de uma</w:t>
            </w:r>
            <w:r w:rsidR="00B77513">
              <w:t xml:space="preserve"> </w:t>
            </w:r>
            <w:r w:rsidRPr="000E1B89">
              <w:t>constante</w:t>
            </w:r>
            <w:r w:rsidR="00B77513">
              <w:t xml:space="preserve"> </w:t>
            </w:r>
            <w:r w:rsidRPr="000E1B89">
              <w:rPr>
                <w:spacing w:val="-6"/>
              </w:rPr>
              <w:t xml:space="preserve">de </w:t>
            </w:r>
            <w:r w:rsidRPr="000E1B89">
              <w:t>proporcionalidade, referente a um conjunto de razões, e observar o sentido direto ou invers</w:t>
            </w:r>
            <w:r w:rsidR="00B77513">
              <w:t xml:space="preserve">o da variação que as grandezas </w:t>
            </w:r>
            <w:r w:rsidRPr="000E1B89">
              <w:t>proporcionais</w:t>
            </w:r>
            <w:r w:rsidR="00B77513">
              <w:t xml:space="preserve"> </w:t>
            </w:r>
            <w:r w:rsidRPr="000E1B89">
              <w:t>apresentam, interpretando no contexto do</w:t>
            </w:r>
            <w:r w:rsidR="00145B19">
              <w:t xml:space="preserve"> </w:t>
            </w:r>
            <w:r w:rsidRPr="000E1B89">
              <w:t>problema.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5"/>
              <w:ind w:left="51" w:right="40"/>
              <w:jc w:val="both"/>
            </w:pPr>
          </w:p>
        </w:tc>
      </w:tr>
      <w:tr w:rsidR="00B23350" w:rsidRPr="000E1B89" w:rsidTr="007B43EA">
        <w:trPr>
          <w:trHeight w:val="3216"/>
        </w:trPr>
        <w:tc>
          <w:tcPr>
            <w:tcW w:w="1996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  <w:color w:val="E26C09"/>
              </w:rPr>
              <w:t>Geometria</w:t>
            </w:r>
          </w:p>
        </w:tc>
        <w:tc>
          <w:tcPr>
            <w:tcW w:w="3119" w:type="dxa"/>
            <w:gridSpan w:val="2"/>
          </w:tcPr>
          <w:p w:rsidR="00B509E2" w:rsidRPr="000E1B89" w:rsidRDefault="00B509E2" w:rsidP="003973A2">
            <w:pPr>
              <w:pStyle w:val="TableParagraph"/>
              <w:tabs>
                <w:tab w:val="left" w:pos="3081"/>
              </w:tabs>
              <w:spacing w:before="53"/>
              <w:ind w:right="40"/>
              <w:jc w:val="both"/>
            </w:pPr>
            <w:r w:rsidRPr="000E1B89">
              <w:t>Congruênci</w:t>
            </w:r>
            <w:r w:rsidR="00967446">
              <w:t xml:space="preserve">a de triângulos e demonstrações </w:t>
            </w:r>
            <w:r w:rsidRPr="000E1B89">
              <w:rPr>
                <w:spacing w:val="-8"/>
              </w:rPr>
              <w:t xml:space="preserve">de </w:t>
            </w:r>
            <w:r w:rsidRPr="000E1B89">
              <w:t>propriedades de</w:t>
            </w:r>
            <w:r w:rsidR="00967446">
              <w:t xml:space="preserve"> </w:t>
            </w:r>
            <w:r w:rsidRPr="000E1B89">
              <w:t>quadriláteros</w:t>
            </w:r>
          </w:p>
        </w:tc>
        <w:tc>
          <w:tcPr>
            <w:tcW w:w="3405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(EF08MA14)</w:t>
            </w:r>
          </w:p>
          <w:p w:rsidR="00B509E2" w:rsidRPr="000E1B89" w:rsidRDefault="00B509E2" w:rsidP="00B77513">
            <w:pPr>
              <w:pStyle w:val="TableParagraph"/>
              <w:tabs>
                <w:tab w:val="left" w:pos="609"/>
                <w:tab w:val="left" w:pos="2232"/>
              </w:tabs>
              <w:spacing w:before="137"/>
              <w:ind w:right="37"/>
              <w:jc w:val="both"/>
            </w:pPr>
            <w:r w:rsidRPr="000E1B89">
              <w:t>Demonstrar propriedades</w:t>
            </w:r>
            <w:r w:rsidRPr="000E1B89">
              <w:tab/>
            </w:r>
            <w:r w:rsidRPr="000E1B89">
              <w:rPr>
                <w:spacing w:val="-8"/>
              </w:rPr>
              <w:t xml:space="preserve">de </w:t>
            </w:r>
            <w:r w:rsidR="00967446">
              <w:t xml:space="preserve">quadriláteros por meio da identificação </w:t>
            </w:r>
            <w:r w:rsidRPr="000E1B89">
              <w:rPr>
                <w:spacing w:val="-8"/>
              </w:rPr>
              <w:t xml:space="preserve">da </w:t>
            </w:r>
            <w:r w:rsidRPr="000E1B89">
              <w:t>congruência</w:t>
            </w:r>
            <w:r w:rsidRPr="000E1B89">
              <w:tab/>
            </w:r>
            <w:r w:rsidRPr="000E1B89">
              <w:rPr>
                <w:spacing w:val="-8"/>
              </w:rPr>
              <w:t xml:space="preserve">de </w:t>
            </w:r>
            <w:r w:rsidRPr="000E1B89">
              <w:t>triângulos.</w:t>
            </w:r>
          </w:p>
        </w:tc>
        <w:tc>
          <w:tcPr>
            <w:tcW w:w="3688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ind w:left="51"/>
              <w:rPr>
                <w:b/>
              </w:rPr>
            </w:pPr>
            <w:r w:rsidRPr="000E1B89">
              <w:rPr>
                <w:b/>
              </w:rPr>
              <w:t>(EF08MA14RS-1)</w:t>
            </w:r>
          </w:p>
          <w:p w:rsidR="00B509E2" w:rsidRPr="000E1B89" w:rsidRDefault="00B509E2" w:rsidP="003973A2">
            <w:pPr>
              <w:pStyle w:val="TableParagraph"/>
              <w:spacing w:before="137"/>
              <w:ind w:left="51" w:right="40"/>
              <w:jc w:val="both"/>
            </w:pPr>
            <w:r w:rsidRPr="000E1B89">
              <w:t>Compreender o conceito de congruência comparando figuras e estabelecendo critérios de congruência de triângulos.</w:t>
            </w:r>
          </w:p>
          <w:p w:rsidR="00B509E2" w:rsidRPr="000E1B89" w:rsidRDefault="00B509E2" w:rsidP="003973A2">
            <w:pPr>
              <w:pStyle w:val="TableParagraph"/>
              <w:ind w:left="0"/>
            </w:pPr>
          </w:p>
          <w:p w:rsidR="00A67E79" w:rsidRDefault="00B509E2" w:rsidP="003973A2">
            <w:pPr>
              <w:pStyle w:val="TableParagraph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(EF08MA14RS-2)</w:t>
            </w:r>
          </w:p>
          <w:p w:rsidR="00B509E2" w:rsidRPr="000E1B89" w:rsidRDefault="00B509E2" w:rsidP="003973A2">
            <w:pPr>
              <w:pStyle w:val="TableParagraph"/>
              <w:ind w:left="51" w:right="39"/>
              <w:jc w:val="both"/>
            </w:pPr>
            <w:r w:rsidRPr="000E1B89">
              <w:t>Reconhecer e demonstrar as propriedades de quadriláteros por meio da identificação da congruência de triângulos, utilizando material concreto.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/>
              <w:rPr>
                <w:b/>
              </w:rPr>
            </w:pPr>
          </w:p>
        </w:tc>
      </w:tr>
      <w:tr w:rsidR="00B23350" w:rsidRPr="000E1B89" w:rsidTr="007B43EA">
        <w:trPr>
          <w:trHeight w:val="1260"/>
        </w:trPr>
        <w:tc>
          <w:tcPr>
            <w:tcW w:w="1996" w:type="dxa"/>
            <w:gridSpan w:val="3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right="39"/>
              <w:jc w:val="both"/>
            </w:pPr>
            <w:r w:rsidRPr="000E1B89">
              <w:t>Construções geométricas: ângulos de 90°, 60°, 45° e 30° e polígonos regulares</w:t>
            </w:r>
          </w:p>
        </w:tc>
        <w:tc>
          <w:tcPr>
            <w:tcW w:w="3405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(EF08MA15)</w:t>
            </w:r>
          </w:p>
          <w:p w:rsidR="00B509E2" w:rsidRPr="000E1B89" w:rsidRDefault="00B509E2" w:rsidP="00A67E79">
            <w:pPr>
              <w:pStyle w:val="TableParagraph"/>
              <w:spacing w:before="55"/>
              <w:ind w:right="37"/>
              <w:jc w:val="both"/>
            </w:pPr>
            <w:r w:rsidRPr="000E1B89">
              <w:t>Construir,</w:t>
            </w:r>
            <w:r w:rsidR="00A67E79">
              <w:t xml:space="preserve"> </w:t>
            </w:r>
            <w:r w:rsidR="00844BDF">
              <w:t xml:space="preserve">utilizando instrumentos </w:t>
            </w:r>
            <w:r w:rsidRPr="000E1B89">
              <w:rPr>
                <w:spacing w:val="-8"/>
              </w:rPr>
              <w:t xml:space="preserve">de </w:t>
            </w:r>
            <w:r w:rsidR="00A67E79">
              <w:t xml:space="preserve">desenho ou softwares de </w:t>
            </w:r>
            <w:r w:rsidRPr="000E1B89">
              <w:rPr>
                <w:spacing w:val="-3"/>
              </w:rPr>
              <w:t xml:space="preserve">geometria </w:t>
            </w:r>
            <w:r w:rsidRPr="000E1B89">
              <w:t>dinâmica,mediatriz, bissetriz, ângulos de 90°, 60°, 45° e 30° e</w:t>
            </w:r>
            <w:r w:rsidR="00A67E79">
              <w:t xml:space="preserve"> </w:t>
            </w:r>
            <w:r w:rsidRPr="000E1B89">
              <w:t>polígonos regulares.</w:t>
            </w:r>
          </w:p>
        </w:tc>
        <w:tc>
          <w:tcPr>
            <w:tcW w:w="3688" w:type="dxa"/>
            <w:gridSpan w:val="3"/>
          </w:tcPr>
          <w:p w:rsidR="00B77513" w:rsidRDefault="00B509E2" w:rsidP="003973A2">
            <w:pPr>
              <w:pStyle w:val="TableParagraph"/>
              <w:spacing w:before="55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(EF08MA15RS-1)</w:t>
            </w:r>
          </w:p>
          <w:p w:rsidR="00B509E2" w:rsidRDefault="00B509E2" w:rsidP="003973A2">
            <w:pPr>
              <w:pStyle w:val="TableParagraph"/>
              <w:spacing w:before="55"/>
              <w:ind w:left="51" w:right="39"/>
              <w:jc w:val="both"/>
            </w:pPr>
            <w:r w:rsidRPr="000E1B89">
              <w:t>Conceituar, reconhecer e construir ângulos de 30º, 45º, 60º e 90º, utilizando instrumentos de desenho ou softwares de geometria dinâmicae sistematizando os critérios das construções.</w:t>
            </w:r>
          </w:p>
          <w:p w:rsidR="00B77513" w:rsidRPr="000E1B89" w:rsidRDefault="00B77513" w:rsidP="003973A2">
            <w:pPr>
              <w:pStyle w:val="TableParagraph"/>
              <w:spacing w:before="55"/>
              <w:ind w:left="51" w:right="39"/>
              <w:jc w:val="both"/>
            </w:pPr>
          </w:p>
          <w:p w:rsidR="00B77513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(EF08MA15RS-2)</w:t>
            </w:r>
          </w:p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</w:pPr>
            <w:r w:rsidRPr="000E1B89">
              <w:t>Realizar desenhos</w:t>
            </w:r>
            <w:r w:rsidRPr="000E1B89">
              <w:tab/>
            </w:r>
            <w:r w:rsidRPr="000E1B89">
              <w:rPr>
                <w:spacing w:val="-1"/>
              </w:rPr>
              <w:t xml:space="preserve">utilizando </w:t>
            </w:r>
            <w:r w:rsidRPr="000E1B89">
              <w:t xml:space="preserve">instrumentos apropriados ou </w:t>
            </w:r>
            <w:r w:rsidRPr="000E1B89">
              <w:lastRenderedPageBreak/>
              <w:t>softwares de geometria dinâmica para localizar e identificar a mediatriz e bissetriz de ângulos notáveis e ângulo reto.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B23350" w:rsidRPr="000E1B89" w:rsidTr="007B43EA">
        <w:trPr>
          <w:trHeight w:val="4381"/>
        </w:trPr>
        <w:tc>
          <w:tcPr>
            <w:tcW w:w="1996" w:type="dxa"/>
            <w:gridSpan w:val="3"/>
            <w:vMerge w:val="restart"/>
          </w:tcPr>
          <w:p w:rsidR="00B509E2" w:rsidRPr="000E1B89" w:rsidRDefault="00C40E92" w:rsidP="003973A2">
            <w:pPr>
              <w:pStyle w:val="TableParagraph"/>
              <w:ind w:left="0"/>
            </w:pPr>
            <w:r>
              <w:lastRenderedPageBreak/>
              <w:t>Geometria</w:t>
            </w: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B509E2" w:rsidRPr="000E1B89" w:rsidRDefault="00B509E2" w:rsidP="004B6DDA">
            <w:pPr>
              <w:pStyle w:val="TableParagraph"/>
              <w:spacing w:before="53"/>
              <w:ind w:right="39"/>
              <w:jc w:val="both"/>
            </w:pPr>
            <w:r w:rsidRPr="000E1B89">
              <w:t>Construções</w:t>
            </w:r>
            <w:r w:rsidR="004B6DDA">
              <w:t xml:space="preserve"> </w:t>
            </w:r>
            <w:r w:rsidRPr="000E1B89">
              <w:t>geométricas: ângulos de 90°, 60°, 45° e 30° e polígonos regulares</w:t>
            </w:r>
          </w:p>
        </w:tc>
        <w:tc>
          <w:tcPr>
            <w:tcW w:w="3405" w:type="dxa"/>
            <w:gridSpan w:val="3"/>
            <w:tcBorders>
              <w:bottom w:val="nil"/>
            </w:tcBorders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(EF08MA16)</w:t>
            </w:r>
          </w:p>
          <w:p w:rsidR="00B509E2" w:rsidRPr="000E1B89" w:rsidRDefault="00B509E2" w:rsidP="004B6DDA">
            <w:pPr>
              <w:pStyle w:val="TableParagraph"/>
              <w:tabs>
                <w:tab w:val="left" w:pos="828"/>
                <w:tab w:val="left" w:pos="1053"/>
                <w:tab w:val="left" w:pos="2232"/>
              </w:tabs>
              <w:spacing w:before="137"/>
              <w:ind w:right="37"/>
              <w:jc w:val="both"/>
            </w:pPr>
            <w:r w:rsidRPr="000E1B89">
              <w:t>Determinar a medida da</w:t>
            </w:r>
            <w:r w:rsidR="004B6DDA">
              <w:t xml:space="preserve"> </w:t>
            </w:r>
            <w:r w:rsidR="00B77513">
              <w:t xml:space="preserve">abertura </w:t>
            </w:r>
            <w:r w:rsidRPr="000E1B89">
              <w:rPr>
                <w:spacing w:val="-8"/>
              </w:rPr>
              <w:t xml:space="preserve">de </w:t>
            </w:r>
            <w:r w:rsidRPr="000E1B89">
              <w:t>ângulos notáveis em construção geométrica, em graus por</w:t>
            </w:r>
            <w:r w:rsidRPr="000E1B89">
              <w:tab/>
            </w:r>
            <w:r w:rsidR="004B6DDA">
              <w:t xml:space="preserve"> </w:t>
            </w:r>
            <w:r w:rsidRPr="000E1B89">
              <w:t>meio</w:t>
            </w:r>
            <w:r w:rsidRPr="000E1B89">
              <w:tab/>
            </w:r>
            <w:r w:rsidRPr="000E1B89">
              <w:rPr>
                <w:spacing w:val="-8"/>
              </w:rPr>
              <w:t xml:space="preserve">de </w:t>
            </w:r>
            <w:r w:rsidRPr="000E1B89">
              <w:t>transferidor e barra e ou tecnologias</w:t>
            </w:r>
            <w:r w:rsidR="004B6DDA">
              <w:t xml:space="preserve"> </w:t>
            </w:r>
            <w:r w:rsidRPr="000E1B89">
              <w:t>digitais.</w:t>
            </w:r>
          </w:p>
        </w:tc>
        <w:tc>
          <w:tcPr>
            <w:tcW w:w="3688" w:type="dxa"/>
            <w:gridSpan w:val="3"/>
            <w:tcBorders>
              <w:bottom w:val="nil"/>
            </w:tcBorders>
          </w:tcPr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</w:pPr>
            <w:r w:rsidRPr="000E1B89">
              <w:rPr>
                <w:b/>
              </w:rPr>
              <w:t xml:space="preserve">(EF08MA16RS-1) </w:t>
            </w:r>
            <w:r w:rsidRPr="000E1B89">
              <w:t>Construir figuras geométricas planas (polígonos regulares) a partir de ângulos notáveis (30º, 45º, 60º e 90º) por meio de transferidor e ou tecnologias digitais.</w:t>
            </w:r>
          </w:p>
          <w:p w:rsidR="00B509E2" w:rsidRPr="000E1B89" w:rsidRDefault="00B509E2" w:rsidP="003973A2">
            <w:pPr>
              <w:pStyle w:val="TableParagraph"/>
              <w:ind w:left="0"/>
            </w:pPr>
          </w:p>
          <w:p w:rsidR="00B509E2" w:rsidRDefault="00B509E2" w:rsidP="003973A2">
            <w:pPr>
              <w:pStyle w:val="TableParagraph"/>
              <w:ind w:left="51" w:right="39"/>
              <w:jc w:val="both"/>
            </w:pPr>
            <w:r w:rsidRPr="000E1B89">
              <w:rPr>
                <w:b/>
              </w:rPr>
              <w:t xml:space="preserve">(EF08MA16RS-2) </w:t>
            </w:r>
            <w:r w:rsidRPr="000E1B89">
              <w:t>Explorar as medidas dos lados e dos ângulos de polígonos regulares e as posições relativas entre seus lados (paralelas, perpendiculares e transversais) e</w:t>
            </w:r>
            <w:r w:rsidR="004B6DDA">
              <w:t xml:space="preserve"> </w:t>
            </w:r>
            <w:r w:rsidRPr="000E1B89">
              <w:t>classificá-los.</w:t>
            </w:r>
          </w:p>
          <w:p w:rsidR="004B6DDA" w:rsidRDefault="004B6DDA" w:rsidP="003973A2">
            <w:pPr>
              <w:pStyle w:val="TableParagraph"/>
              <w:ind w:left="51" w:right="39"/>
              <w:jc w:val="both"/>
            </w:pPr>
          </w:p>
          <w:p w:rsidR="004B6DDA" w:rsidRDefault="004B6DDA" w:rsidP="003973A2">
            <w:pPr>
              <w:pStyle w:val="TableParagraph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(EF08MA16RS-3)</w:t>
            </w:r>
          </w:p>
          <w:p w:rsidR="004B6DDA" w:rsidRPr="000E1B89" w:rsidRDefault="004B6DDA" w:rsidP="003973A2">
            <w:pPr>
              <w:pStyle w:val="TableParagraph"/>
              <w:ind w:left="51" w:right="39"/>
              <w:jc w:val="both"/>
            </w:pPr>
            <w:r w:rsidRPr="000E1B89">
              <w:t>Resolver, elaborar e socializar problemas, de diferentes contextos, que envolvam polígonos regulares e ângulos notáveis.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B509E2" w:rsidRPr="000E1B89" w:rsidRDefault="00B509E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844BDF" w:rsidRPr="000E1B89" w:rsidTr="007B43EA">
        <w:trPr>
          <w:trHeight w:val="1685"/>
        </w:trPr>
        <w:tc>
          <w:tcPr>
            <w:tcW w:w="1996" w:type="dxa"/>
            <w:gridSpan w:val="3"/>
            <w:vMerge/>
          </w:tcPr>
          <w:p w:rsidR="00C40E92" w:rsidRPr="000E1B89" w:rsidRDefault="00C40E9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C40E92" w:rsidRPr="000E1B89" w:rsidRDefault="00C40E92" w:rsidP="004B6DDA">
            <w:pPr>
              <w:pStyle w:val="TableParagraph"/>
              <w:spacing w:before="53"/>
              <w:ind w:right="39"/>
              <w:jc w:val="both"/>
            </w:pPr>
            <w:r w:rsidRPr="000E1B89">
              <w:t>Med</w:t>
            </w:r>
            <w:r>
              <w:t xml:space="preserve">iatriz e bissetriz como lugares </w:t>
            </w:r>
            <w:r w:rsidRPr="000E1B89">
              <w:rPr>
                <w:spacing w:val="-1"/>
              </w:rPr>
              <w:t xml:space="preserve">geométricos: </w:t>
            </w:r>
            <w:r w:rsidRPr="000E1B89">
              <w:t>construção e</w:t>
            </w:r>
            <w:r>
              <w:t xml:space="preserve"> </w:t>
            </w:r>
            <w:r w:rsidRPr="000E1B89">
              <w:t>problemas</w:t>
            </w:r>
          </w:p>
        </w:tc>
        <w:tc>
          <w:tcPr>
            <w:tcW w:w="3405" w:type="dxa"/>
            <w:gridSpan w:val="3"/>
            <w:tcBorders>
              <w:bottom w:val="nil"/>
            </w:tcBorders>
          </w:tcPr>
          <w:p w:rsidR="00C40E92" w:rsidRDefault="00C40E92" w:rsidP="00C40E92">
            <w:pPr>
              <w:pStyle w:val="TableParagraph"/>
              <w:tabs>
                <w:tab w:val="left" w:pos="1713"/>
                <w:tab w:val="left" w:pos="2232"/>
              </w:tabs>
              <w:spacing w:before="55"/>
              <w:ind w:right="37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(EF08MA17) </w:t>
            </w:r>
          </w:p>
          <w:p w:rsidR="00C40E92" w:rsidRPr="00246F76" w:rsidRDefault="00C40E92" w:rsidP="00246F76">
            <w:pPr>
              <w:pStyle w:val="TableParagraph"/>
              <w:tabs>
                <w:tab w:val="left" w:pos="1713"/>
                <w:tab w:val="left" w:pos="2232"/>
              </w:tabs>
              <w:spacing w:before="55"/>
              <w:ind w:right="37"/>
              <w:jc w:val="both"/>
            </w:pPr>
            <w:r w:rsidRPr="000E1B89">
              <w:t>Aplicar os conceito</w:t>
            </w:r>
            <w:r>
              <w:t xml:space="preserve">s de mediatriz e bissetriz como </w:t>
            </w:r>
            <w:r w:rsidRPr="000E1B89">
              <w:rPr>
                <w:spacing w:val="-3"/>
              </w:rPr>
              <w:t xml:space="preserve">lugares </w:t>
            </w:r>
            <w:r>
              <w:t>geométricos</w:t>
            </w:r>
            <w:r>
              <w:tab/>
              <w:t xml:space="preserve"> </w:t>
            </w:r>
            <w:r w:rsidRPr="000E1B89">
              <w:rPr>
                <w:spacing w:val="-8"/>
              </w:rPr>
              <w:t>na</w:t>
            </w:r>
            <w:r w:rsidR="00246F76">
              <w:t xml:space="preserve"> resolução </w:t>
            </w:r>
            <w:r w:rsidRPr="000E1B89">
              <w:rPr>
                <w:spacing w:val="-8"/>
              </w:rPr>
              <w:t xml:space="preserve">de </w:t>
            </w:r>
            <w:r w:rsidRPr="000E1B89">
              <w:t>problemas.</w:t>
            </w:r>
          </w:p>
        </w:tc>
        <w:tc>
          <w:tcPr>
            <w:tcW w:w="3688" w:type="dxa"/>
            <w:gridSpan w:val="3"/>
            <w:tcBorders>
              <w:bottom w:val="nil"/>
            </w:tcBorders>
          </w:tcPr>
          <w:p w:rsidR="007533BB" w:rsidRDefault="00C40E9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(EF08MA17RS-1)</w:t>
            </w:r>
          </w:p>
          <w:p w:rsidR="00C40E92" w:rsidRPr="000E1B89" w:rsidRDefault="00C40E9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t>Resolver, elaborar e socializar problemas com a aplicação do conhecimento de bissetriz de um ângulo e suas propriedades, congruência de ângulos e segmentos, mediatriz de um segmento e lugar</w:t>
            </w:r>
            <w:r>
              <w:t xml:space="preserve"> </w:t>
            </w:r>
            <w:r w:rsidRPr="000E1B89">
              <w:t>geométrico.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C40E92" w:rsidRPr="000E1B89" w:rsidRDefault="00C40E9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844BDF" w:rsidRPr="000E1B89" w:rsidTr="007B43EA">
        <w:trPr>
          <w:trHeight w:val="2053"/>
        </w:trPr>
        <w:tc>
          <w:tcPr>
            <w:tcW w:w="1996" w:type="dxa"/>
            <w:gridSpan w:val="3"/>
            <w:vMerge/>
          </w:tcPr>
          <w:p w:rsidR="00C40E92" w:rsidRPr="000E1B89" w:rsidRDefault="00C40E9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C40E92" w:rsidRPr="000E1B89" w:rsidRDefault="00C40E92" w:rsidP="004B6DDA">
            <w:pPr>
              <w:pStyle w:val="TableParagraph"/>
              <w:spacing w:before="53"/>
              <w:ind w:right="39"/>
              <w:jc w:val="both"/>
            </w:pPr>
            <w:r w:rsidRPr="000E1B89">
              <w:t>Transformações geométricas: simetrias de translação, reflexão e rotação</w:t>
            </w:r>
          </w:p>
        </w:tc>
        <w:tc>
          <w:tcPr>
            <w:tcW w:w="3405" w:type="dxa"/>
            <w:gridSpan w:val="3"/>
            <w:tcBorders>
              <w:bottom w:val="nil"/>
            </w:tcBorders>
          </w:tcPr>
          <w:p w:rsidR="00B77513" w:rsidRDefault="00C40E92" w:rsidP="00B77513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(EF08MA18)</w:t>
            </w:r>
            <w:r w:rsidR="00B77513">
              <w:rPr>
                <w:b/>
              </w:rPr>
              <w:t xml:space="preserve"> </w:t>
            </w:r>
          </w:p>
          <w:p w:rsidR="00C40E92" w:rsidRPr="00B77513" w:rsidRDefault="00C40E92" w:rsidP="00B77513">
            <w:pPr>
              <w:pStyle w:val="TableParagraph"/>
              <w:spacing w:before="53"/>
              <w:rPr>
                <w:b/>
              </w:rPr>
            </w:pPr>
            <w:r w:rsidRPr="000E1B89">
              <w:t>Reconhecer</w:t>
            </w:r>
            <w:r w:rsidRPr="000E1B89">
              <w:tab/>
            </w:r>
            <w:r w:rsidRPr="000E1B89">
              <w:rPr>
                <w:spacing w:val="-17"/>
              </w:rPr>
              <w:t xml:space="preserve">e </w:t>
            </w:r>
            <w:r w:rsidR="00B77513">
              <w:rPr>
                <w:spacing w:val="-17"/>
              </w:rPr>
              <w:t xml:space="preserve"> </w:t>
            </w:r>
            <w:r w:rsidR="00B77513">
              <w:t xml:space="preserve">construir </w:t>
            </w:r>
            <w:r w:rsidRPr="000E1B89">
              <w:rPr>
                <w:spacing w:val="-3"/>
              </w:rPr>
              <w:t>figuras</w:t>
            </w:r>
          </w:p>
          <w:p w:rsidR="00C40E92" w:rsidRPr="00B77513" w:rsidRDefault="00B77513" w:rsidP="00B77513">
            <w:pPr>
              <w:pStyle w:val="TableParagraph"/>
              <w:tabs>
                <w:tab w:val="left" w:pos="2152"/>
              </w:tabs>
              <w:jc w:val="both"/>
            </w:pPr>
            <w:r>
              <w:t xml:space="preserve">obtidas </w:t>
            </w:r>
            <w:r w:rsidR="00C40E92" w:rsidRPr="000E1B89">
              <w:t>por</w:t>
            </w:r>
            <w:r>
              <w:t xml:space="preserve"> composições </w:t>
            </w:r>
            <w:r w:rsidR="00C40E92" w:rsidRPr="000E1B89">
              <w:rPr>
                <w:spacing w:val="-8"/>
              </w:rPr>
              <w:t xml:space="preserve">de </w:t>
            </w:r>
            <w:r w:rsidR="00C40E92" w:rsidRPr="000E1B89">
              <w:t>transformações geométricas (translação, re</w:t>
            </w:r>
            <w:r>
              <w:t xml:space="preserve">flexão e rotação), com o uso de </w:t>
            </w:r>
            <w:r w:rsidR="00C40E92" w:rsidRPr="000E1B89">
              <w:t>instrumentos</w:t>
            </w:r>
            <w:r w:rsidR="00C40E92" w:rsidRPr="000E1B89">
              <w:tab/>
            </w:r>
            <w:r w:rsidR="00C40E92" w:rsidRPr="000E1B89">
              <w:rPr>
                <w:spacing w:val="-8"/>
              </w:rPr>
              <w:t xml:space="preserve">de </w:t>
            </w:r>
            <w:r>
              <w:t xml:space="preserve">desenho ou </w:t>
            </w:r>
            <w:r w:rsidR="00C40E92" w:rsidRPr="000E1B89">
              <w:rPr>
                <w:spacing w:val="-8"/>
              </w:rPr>
              <w:t>de</w:t>
            </w:r>
            <w:r>
              <w:t xml:space="preserve"> </w:t>
            </w:r>
            <w:r w:rsidR="00C40E92" w:rsidRPr="000E1B89">
              <w:t>softwares</w:t>
            </w:r>
            <w:r w:rsidR="00C40E92" w:rsidRPr="000E1B89">
              <w:tab/>
            </w:r>
            <w:r w:rsidR="00C40E92" w:rsidRPr="000E1B89">
              <w:rPr>
                <w:spacing w:val="-8"/>
              </w:rPr>
              <w:t xml:space="preserve">de </w:t>
            </w:r>
            <w:r w:rsidR="00C40E92" w:rsidRPr="000E1B89">
              <w:t>geometria</w:t>
            </w:r>
            <w:r>
              <w:t xml:space="preserve"> </w:t>
            </w:r>
            <w:r w:rsidR="00C40E92" w:rsidRPr="000E1B89">
              <w:t>dinâmica</w:t>
            </w:r>
            <w:r w:rsidR="007533BB">
              <w:t>.</w:t>
            </w:r>
          </w:p>
        </w:tc>
        <w:tc>
          <w:tcPr>
            <w:tcW w:w="3688" w:type="dxa"/>
            <w:gridSpan w:val="3"/>
            <w:tcBorders>
              <w:bottom w:val="nil"/>
            </w:tcBorders>
          </w:tcPr>
          <w:p w:rsidR="007533BB" w:rsidRDefault="00C40E9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rPr>
                <w:b/>
              </w:rPr>
              <w:t>(EF08MA18-1)</w:t>
            </w:r>
          </w:p>
          <w:p w:rsidR="00C40E92" w:rsidRPr="000E1B89" w:rsidRDefault="00C40E9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t>Reconhecer e construir figuras obtidas por composições</w:t>
            </w:r>
            <w:r w:rsidRPr="000E1B89">
              <w:tab/>
            </w:r>
            <w:r w:rsidRPr="000E1B89">
              <w:rPr>
                <w:spacing w:val="-7"/>
              </w:rPr>
              <w:t xml:space="preserve">de </w:t>
            </w:r>
            <w:r w:rsidRPr="000E1B89">
              <w:t>transformações geométricas (translação, reflexão e rotação), com o uso de instrumentos de desenho ou de softwares de geometria dinâmica.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C40E92" w:rsidRPr="000E1B89" w:rsidRDefault="00C40E9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844BDF" w:rsidRPr="000E1B89" w:rsidTr="007B43EA">
        <w:trPr>
          <w:trHeight w:val="4381"/>
        </w:trPr>
        <w:tc>
          <w:tcPr>
            <w:tcW w:w="1996" w:type="dxa"/>
            <w:gridSpan w:val="3"/>
            <w:vMerge/>
          </w:tcPr>
          <w:p w:rsidR="00C40E92" w:rsidRPr="000E1B89" w:rsidRDefault="00C40E9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  <w:tcBorders>
              <w:bottom w:val="nil"/>
            </w:tcBorders>
          </w:tcPr>
          <w:p w:rsidR="00C40E92" w:rsidRPr="000E1B89" w:rsidRDefault="00C40E92" w:rsidP="004B6DDA">
            <w:pPr>
              <w:pStyle w:val="TableParagraph"/>
              <w:spacing w:before="53"/>
              <w:ind w:right="39"/>
              <w:jc w:val="both"/>
            </w:pPr>
            <w:r w:rsidRPr="000E1B89">
              <w:t>Áreade   figuras   planas Área do círculo e comprimento de sua circunferência</w:t>
            </w:r>
          </w:p>
        </w:tc>
        <w:tc>
          <w:tcPr>
            <w:tcW w:w="3405" w:type="dxa"/>
            <w:gridSpan w:val="3"/>
            <w:tcBorders>
              <w:bottom w:val="nil"/>
            </w:tcBorders>
          </w:tcPr>
          <w:p w:rsidR="007533BB" w:rsidRDefault="00C40E92" w:rsidP="00C40E9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 xml:space="preserve">(EF08MA19) </w:t>
            </w:r>
          </w:p>
          <w:p w:rsidR="00C40E92" w:rsidRPr="000E1B89" w:rsidRDefault="00C40E92" w:rsidP="007533BB">
            <w:pPr>
              <w:pStyle w:val="TableParagraph"/>
              <w:spacing w:before="53"/>
              <w:jc w:val="both"/>
              <w:rPr>
                <w:b/>
              </w:rPr>
            </w:pPr>
            <w:r w:rsidRPr="000E1B89">
              <w:t>Resolv</w:t>
            </w:r>
            <w:r w:rsidR="007533BB">
              <w:t xml:space="preserve">er e elaborar problemas que </w:t>
            </w:r>
            <w:r w:rsidRPr="000E1B89">
              <w:t>envolvam medidas de área de f</w:t>
            </w:r>
            <w:r w:rsidR="007533BB">
              <w:t>iguras</w:t>
            </w:r>
            <w:r w:rsidR="007533BB">
              <w:tab/>
              <w:t xml:space="preserve">geométricas, utilizando </w:t>
            </w:r>
            <w:r w:rsidRPr="000E1B89">
              <w:rPr>
                <w:spacing w:val="-3"/>
              </w:rPr>
              <w:t xml:space="preserve">expressões </w:t>
            </w:r>
            <w:r w:rsidR="007533BB">
              <w:t xml:space="preserve">de cálculo de </w:t>
            </w:r>
            <w:r w:rsidRPr="000E1B89">
              <w:rPr>
                <w:spacing w:val="-5"/>
              </w:rPr>
              <w:t xml:space="preserve">área </w:t>
            </w:r>
            <w:r w:rsidRPr="000E1B89">
              <w:t>(quadriláteros, triângulos e círculo</w:t>
            </w:r>
            <w:r w:rsidR="007533BB">
              <w:t xml:space="preserve">s), em </w:t>
            </w:r>
            <w:r w:rsidRPr="000E1B89">
              <w:t>situações</w:t>
            </w:r>
            <w:r w:rsidR="007533BB">
              <w:t xml:space="preserve"> </w:t>
            </w:r>
            <w:r w:rsidRPr="000E1B89">
              <w:rPr>
                <w:spacing w:val="-5"/>
              </w:rPr>
              <w:t>como determinar medida de terrenos.</w:t>
            </w:r>
          </w:p>
        </w:tc>
        <w:tc>
          <w:tcPr>
            <w:tcW w:w="3688" w:type="dxa"/>
            <w:gridSpan w:val="3"/>
            <w:tcBorders>
              <w:bottom w:val="nil"/>
            </w:tcBorders>
          </w:tcPr>
          <w:p w:rsidR="007533BB" w:rsidRDefault="00C40E92" w:rsidP="00C40E92">
            <w:pPr>
              <w:pStyle w:val="TableParagraph"/>
              <w:tabs>
                <w:tab w:val="left" w:pos="2335"/>
              </w:tabs>
              <w:spacing w:before="53"/>
              <w:ind w:left="51" w:right="40"/>
              <w:jc w:val="both"/>
              <w:rPr>
                <w:b/>
              </w:rPr>
            </w:pPr>
            <w:r w:rsidRPr="000E1B89">
              <w:rPr>
                <w:b/>
              </w:rPr>
              <w:t>(EF08MA19RS-1)</w:t>
            </w:r>
          </w:p>
          <w:p w:rsidR="00C40E92" w:rsidRDefault="00C40E92" w:rsidP="00C40E92">
            <w:pPr>
              <w:pStyle w:val="TableParagraph"/>
              <w:tabs>
                <w:tab w:val="left" w:pos="2335"/>
              </w:tabs>
              <w:spacing w:before="53"/>
              <w:ind w:left="51" w:right="40"/>
              <w:jc w:val="both"/>
            </w:pPr>
            <w:r w:rsidRPr="000E1B89">
              <w:t xml:space="preserve">Resolver, elaborar e socializar problemas que envolvam medidas </w:t>
            </w:r>
            <w:r w:rsidR="007533BB">
              <w:t xml:space="preserve">de área de figuras geométricas, </w:t>
            </w:r>
            <w:r w:rsidRPr="000E1B89">
              <w:rPr>
                <w:spacing w:val="-1"/>
              </w:rPr>
              <w:t xml:space="preserve">utilizando </w:t>
            </w:r>
            <w:r w:rsidRPr="000E1B89">
              <w:t>expressões de cálculo de área (quadriláteros, triângulos e círculos), em situações reais, com ou sem apoio de tecnologias digitais evalidar as soluções de acordo com o contexto do problema.</w:t>
            </w:r>
          </w:p>
          <w:p w:rsidR="007533BB" w:rsidRPr="000E1B89" w:rsidRDefault="007533BB" w:rsidP="00C40E92">
            <w:pPr>
              <w:pStyle w:val="TableParagraph"/>
              <w:tabs>
                <w:tab w:val="left" w:pos="2335"/>
              </w:tabs>
              <w:spacing w:before="53"/>
              <w:ind w:left="51" w:right="40"/>
              <w:jc w:val="both"/>
            </w:pPr>
          </w:p>
          <w:p w:rsidR="00C40E92" w:rsidRPr="000E1B89" w:rsidRDefault="00C40E92" w:rsidP="00C40E92">
            <w:pPr>
              <w:pStyle w:val="TableParagraph"/>
              <w:spacing w:before="1"/>
              <w:ind w:left="51"/>
              <w:rPr>
                <w:b/>
              </w:rPr>
            </w:pPr>
            <w:r w:rsidRPr="000E1B89">
              <w:rPr>
                <w:b/>
              </w:rPr>
              <w:t>(EF08MA19RS-2)</w:t>
            </w:r>
          </w:p>
          <w:p w:rsidR="00C40E92" w:rsidRPr="000E1B89" w:rsidRDefault="00C40E92" w:rsidP="00C40E9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  <w:r w:rsidRPr="000E1B89">
              <w:t>Compreender e utilizar a relação entre o comprimento da circunferência e número pi (</w:t>
            </w:r>
            <w:r w:rsidRPr="000E1B89">
              <w:rPr>
                <w:rFonts w:hAnsi="Times New Roman"/>
              </w:rPr>
              <w:t>ℼ</w:t>
            </w:r>
            <w:r w:rsidRPr="000E1B89">
              <w:t>) na resolução de problemas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C40E92" w:rsidRPr="000E1B89" w:rsidRDefault="00C40E92" w:rsidP="003973A2">
            <w:pPr>
              <w:pStyle w:val="TableParagraph"/>
              <w:spacing w:before="53"/>
              <w:ind w:left="51" w:right="39"/>
              <w:jc w:val="both"/>
              <w:rPr>
                <w:b/>
              </w:rPr>
            </w:pPr>
          </w:p>
        </w:tc>
      </w:tr>
      <w:tr w:rsidR="00B23350" w:rsidRPr="000E1B89" w:rsidTr="00442162">
        <w:trPr>
          <w:trHeight w:val="70"/>
        </w:trPr>
        <w:tc>
          <w:tcPr>
            <w:tcW w:w="1996" w:type="dxa"/>
            <w:gridSpan w:val="3"/>
            <w:vMerge/>
            <w:tcBorders>
              <w:top w:val="nil"/>
            </w:tcBorders>
          </w:tcPr>
          <w:p w:rsidR="00B509E2" w:rsidRPr="000E1B89" w:rsidRDefault="00B509E2" w:rsidP="003973A2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405" w:type="dxa"/>
            <w:gridSpan w:val="3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688" w:type="dxa"/>
            <w:gridSpan w:val="3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ind w:left="51" w:right="39"/>
              <w:jc w:val="both"/>
            </w:pPr>
          </w:p>
        </w:tc>
        <w:tc>
          <w:tcPr>
            <w:tcW w:w="2838" w:type="dxa"/>
            <w:gridSpan w:val="2"/>
            <w:tcBorders>
              <w:top w:val="nil"/>
            </w:tcBorders>
          </w:tcPr>
          <w:p w:rsidR="00B509E2" w:rsidRPr="000E1B89" w:rsidRDefault="00B509E2" w:rsidP="003973A2">
            <w:pPr>
              <w:pStyle w:val="TableParagraph"/>
              <w:spacing w:before="2"/>
              <w:ind w:left="0"/>
            </w:pPr>
          </w:p>
        </w:tc>
      </w:tr>
      <w:tr w:rsidR="00B509E2" w:rsidRPr="000E1B89" w:rsidTr="007B43EA">
        <w:trPr>
          <w:trHeight w:val="2985"/>
        </w:trPr>
        <w:tc>
          <w:tcPr>
            <w:tcW w:w="1996" w:type="dxa"/>
            <w:gridSpan w:val="3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</w:tcPr>
          <w:p w:rsidR="00B509E2" w:rsidRPr="000E1B89" w:rsidRDefault="00B509E2" w:rsidP="003973A2">
            <w:pPr>
              <w:pStyle w:val="TableParagraph"/>
              <w:tabs>
                <w:tab w:val="left" w:pos="1214"/>
                <w:tab w:val="left" w:pos="1828"/>
                <w:tab w:val="left" w:pos="2935"/>
              </w:tabs>
              <w:spacing w:before="53"/>
              <w:ind w:right="41"/>
            </w:pPr>
            <w:r w:rsidRPr="000E1B89">
              <w:t>Volume</w:t>
            </w:r>
            <w:r w:rsidRPr="000E1B89">
              <w:tab/>
              <w:t>de</w:t>
            </w:r>
            <w:r w:rsidRPr="000E1B89">
              <w:tab/>
              <w:t>cilindro</w:t>
            </w:r>
            <w:r w:rsidRPr="000E1B89">
              <w:tab/>
            </w:r>
            <w:r w:rsidRPr="000E1B89">
              <w:rPr>
                <w:spacing w:val="-5"/>
              </w:rPr>
              <w:t xml:space="preserve">reto </w:t>
            </w:r>
            <w:r w:rsidRPr="000E1B89">
              <w:t>Medidas decapacidade</w:t>
            </w:r>
          </w:p>
        </w:tc>
        <w:tc>
          <w:tcPr>
            <w:tcW w:w="3405" w:type="dxa"/>
            <w:gridSpan w:val="3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(EF08MA20)</w:t>
            </w:r>
          </w:p>
          <w:p w:rsidR="00B509E2" w:rsidRPr="000E1B89" w:rsidRDefault="00B509E2" w:rsidP="003973A2">
            <w:pPr>
              <w:pStyle w:val="TableParagraph"/>
              <w:spacing w:before="139"/>
              <w:ind w:right="37"/>
              <w:jc w:val="both"/>
            </w:pPr>
            <w:r w:rsidRPr="000E1B89">
              <w:t>Reconhecer a relação entre um litro e um decímetro cúbico e a relação entre litro e metro cúbico, para resolver problemas de cálculo de capacidade de recipientes.</w:t>
            </w:r>
          </w:p>
        </w:tc>
        <w:tc>
          <w:tcPr>
            <w:tcW w:w="3688" w:type="dxa"/>
            <w:gridSpan w:val="3"/>
          </w:tcPr>
          <w:p w:rsidR="00C14B49" w:rsidRDefault="00B509E2" w:rsidP="003973A2">
            <w:pPr>
              <w:pStyle w:val="TableParagraph"/>
              <w:spacing w:before="53"/>
              <w:ind w:left="51" w:right="41"/>
              <w:jc w:val="both"/>
              <w:rPr>
                <w:b/>
              </w:rPr>
            </w:pPr>
            <w:r w:rsidRPr="000E1B89">
              <w:rPr>
                <w:b/>
              </w:rPr>
              <w:t>(EF08MA20RS-1)</w:t>
            </w:r>
          </w:p>
          <w:p w:rsidR="00B509E2" w:rsidRPr="000E1B89" w:rsidRDefault="00B509E2" w:rsidP="003973A2">
            <w:pPr>
              <w:pStyle w:val="TableParagraph"/>
              <w:spacing w:before="53"/>
              <w:ind w:left="51" w:right="41"/>
              <w:jc w:val="both"/>
            </w:pPr>
            <w:r w:rsidRPr="000E1B89">
              <w:t>Identificar e representar a relação entre um litro e um decímetro cúbico e a relação entre litro e metro cúbico, utilizando material concreto e tecnologias digitais.</w:t>
            </w:r>
          </w:p>
          <w:p w:rsidR="00B509E2" w:rsidRPr="000E1B89" w:rsidRDefault="00B509E2" w:rsidP="003973A2">
            <w:pPr>
              <w:pStyle w:val="TableParagraph"/>
              <w:spacing w:before="1"/>
              <w:ind w:left="0"/>
            </w:pPr>
          </w:p>
          <w:p w:rsidR="00C14B49" w:rsidRDefault="00B509E2" w:rsidP="003973A2">
            <w:pPr>
              <w:pStyle w:val="TableParagraph"/>
              <w:ind w:left="51" w:right="40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(EF08MA20RS-2) </w:t>
            </w:r>
          </w:p>
          <w:p w:rsidR="00B509E2" w:rsidRPr="000E1B89" w:rsidRDefault="00B509E2" w:rsidP="003973A2">
            <w:pPr>
              <w:pStyle w:val="TableParagraph"/>
              <w:ind w:left="51" w:right="40"/>
              <w:jc w:val="both"/>
            </w:pPr>
            <w:r w:rsidRPr="000E1B89">
              <w:t>Resolver, criar e socializar problemas, envolvendo transformação de medidas de volume, utilizando atividade experimental.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spacing w:before="53"/>
              <w:ind w:left="51" w:right="41"/>
              <w:jc w:val="both"/>
              <w:rPr>
                <w:b/>
              </w:rPr>
            </w:pPr>
          </w:p>
        </w:tc>
      </w:tr>
      <w:tr w:rsidR="00B509E2" w:rsidRPr="000E1B89" w:rsidTr="007B43EA">
        <w:trPr>
          <w:trHeight w:val="2288"/>
        </w:trPr>
        <w:tc>
          <w:tcPr>
            <w:tcW w:w="1996" w:type="dxa"/>
            <w:gridSpan w:val="3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19" w:type="dxa"/>
            <w:gridSpan w:val="2"/>
          </w:tcPr>
          <w:p w:rsidR="00B509E2" w:rsidRPr="000E1B89" w:rsidRDefault="00E05A67" w:rsidP="003973A2">
            <w:pPr>
              <w:pStyle w:val="TableParagraph"/>
              <w:tabs>
                <w:tab w:val="left" w:pos="1214"/>
                <w:tab w:val="left" w:pos="1828"/>
                <w:tab w:val="left" w:pos="2935"/>
              </w:tabs>
              <w:spacing w:before="53"/>
              <w:ind w:right="41"/>
            </w:pPr>
            <w:r>
              <w:t>Volume</w:t>
            </w:r>
            <w:r>
              <w:tab/>
              <w:t>de</w:t>
            </w:r>
            <w:r>
              <w:tab/>
              <w:t xml:space="preserve">cilindro </w:t>
            </w:r>
            <w:r w:rsidR="00B509E2" w:rsidRPr="000E1B89">
              <w:rPr>
                <w:spacing w:val="-5"/>
              </w:rPr>
              <w:t xml:space="preserve">reto </w:t>
            </w:r>
            <w:r w:rsidR="00B509E2" w:rsidRPr="000E1B89">
              <w:t>Medidas de</w:t>
            </w:r>
            <w:r>
              <w:t xml:space="preserve"> </w:t>
            </w:r>
            <w:r w:rsidR="00B509E2" w:rsidRPr="000E1B89">
              <w:t>capacidade</w:t>
            </w:r>
          </w:p>
        </w:tc>
        <w:tc>
          <w:tcPr>
            <w:tcW w:w="3405" w:type="dxa"/>
            <w:gridSpan w:val="3"/>
          </w:tcPr>
          <w:p w:rsidR="00C14B49" w:rsidRDefault="00B509E2" w:rsidP="003973A2">
            <w:pPr>
              <w:pStyle w:val="TableParagraph"/>
              <w:spacing w:before="53"/>
              <w:ind w:right="37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(EF08MA21) </w:t>
            </w:r>
          </w:p>
          <w:p w:rsidR="00B509E2" w:rsidRPr="000E1B89" w:rsidRDefault="00B509E2" w:rsidP="003973A2">
            <w:pPr>
              <w:pStyle w:val="TableParagraph"/>
              <w:spacing w:before="53"/>
              <w:ind w:right="37"/>
              <w:jc w:val="both"/>
            </w:pPr>
            <w:r w:rsidRPr="000E1B89">
              <w:t>Resolver e elaborar problemas que envolvam o cálculo do volume de recipiente cujo formato é o de um bloco retangular.</w:t>
            </w:r>
          </w:p>
        </w:tc>
        <w:tc>
          <w:tcPr>
            <w:tcW w:w="3688" w:type="dxa"/>
            <w:gridSpan w:val="3"/>
          </w:tcPr>
          <w:p w:rsidR="00C14B49" w:rsidRDefault="00B509E2" w:rsidP="003973A2">
            <w:pPr>
              <w:pStyle w:val="TableParagraph"/>
              <w:tabs>
                <w:tab w:val="left" w:pos="2335"/>
              </w:tabs>
              <w:spacing w:before="53"/>
              <w:ind w:left="51" w:right="40"/>
              <w:jc w:val="both"/>
              <w:rPr>
                <w:b/>
              </w:rPr>
            </w:pPr>
            <w:r w:rsidRPr="000E1B89">
              <w:rPr>
                <w:b/>
              </w:rPr>
              <w:t>(EF08MA21RS-1)</w:t>
            </w:r>
          </w:p>
          <w:p w:rsidR="00B509E2" w:rsidRPr="000E1B89" w:rsidRDefault="00B509E2" w:rsidP="003973A2">
            <w:pPr>
              <w:pStyle w:val="TableParagraph"/>
              <w:tabs>
                <w:tab w:val="left" w:pos="2335"/>
              </w:tabs>
              <w:spacing w:before="53"/>
              <w:ind w:left="51" w:right="40"/>
              <w:jc w:val="both"/>
            </w:pPr>
            <w:r w:rsidRPr="000E1B89">
              <w:t>Resolver, elaborar e socializar problemas que envolvam o cálculo do volume d recipiente cujo form</w:t>
            </w:r>
            <w:r w:rsidR="00C14B49">
              <w:t xml:space="preserve">ato é o de um bloco retangular, </w:t>
            </w:r>
            <w:r w:rsidRPr="000E1B89">
              <w:rPr>
                <w:spacing w:val="-1"/>
              </w:rPr>
              <w:t xml:space="preserve">utilizando </w:t>
            </w:r>
            <w:r w:rsidRPr="000E1B89">
              <w:t>expressões de cálculo de volume, em situações reais de contextos diversos, com ou sem apoio de tecnologias digitais.</w:t>
            </w:r>
          </w:p>
        </w:tc>
        <w:tc>
          <w:tcPr>
            <w:tcW w:w="2838" w:type="dxa"/>
            <w:gridSpan w:val="2"/>
          </w:tcPr>
          <w:p w:rsidR="00B509E2" w:rsidRPr="000E1B89" w:rsidRDefault="00B509E2" w:rsidP="003973A2">
            <w:pPr>
              <w:pStyle w:val="TableParagraph"/>
              <w:tabs>
                <w:tab w:val="left" w:pos="2335"/>
              </w:tabs>
              <w:spacing w:before="53"/>
              <w:ind w:left="51" w:right="40"/>
              <w:jc w:val="both"/>
              <w:rPr>
                <w:b/>
              </w:rPr>
            </w:pPr>
          </w:p>
        </w:tc>
      </w:tr>
    </w:tbl>
    <w:p w:rsidR="00B509E2" w:rsidRPr="000E1B89" w:rsidRDefault="00B509E2" w:rsidP="003973A2">
      <w:pPr>
        <w:spacing w:line="240" w:lineRule="auto"/>
        <w:jc w:val="both"/>
        <w:rPr>
          <w:rFonts w:ascii="Arial" w:hAnsi="Arial" w:cs="Arial"/>
        </w:rPr>
        <w:sectPr w:rsidR="00B509E2" w:rsidRPr="000E1B89" w:rsidSect="00442162">
          <w:footerReference w:type="default" r:id="rId7"/>
          <w:pgSz w:w="16840" w:h="11910" w:orient="landscape"/>
          <w:pgMar w:top="993" w:right="900" w:bottom="1135" w:left="1020" w:header="166" w:footer="716" w:gutter="0"/>
          <w:cols w:space="720"/>
        </w:sectPr>
      </w:pPr>
    </w:p>
    <w:p w:rsidR="00B509E2" w:rsidRPr="000E1B89" w:rsidRDefault="00B509E2" w:rsidP="003973A2">
      <w:pPr>
        <w:pStyle w:val="Corpodetexto"/>
        <w:spacing w:before="9"/>
        <w:rPr>
          <w:sz w:val="22"/>
          <w:szCs w:val="22"/>
        </w:rPr>
      </w:pPr>
    </w:p>
    <w:tbl>
      <w:tblPr>
        <w:tblStyle w:val="TableNormal"/>
        <w:tblW w:w="14891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404"/>
        <w:gridCol w:w="2853"/>
        <w:gridCol w:w="3103"/>
        <w:gridCol w:w="3404"/>
      </w:tblGrid>
      <w:tr w:rsidR="00B509E2" w:rsidRPr="000E1B89" w:rsidTr="00393498">
        <w:trPr>
          <w:trHeight w:val="4402"/>
        </w:trPr>
        <w:tc>
          <w:tcPr>
            <w:tcW w:w="2127" w:type="dxa"/>
          </w:tcPr>
          <w:p w:rsidR="00B509E2" w:rsidRPr="000E1B89" w:rsidRDefault="00B509E2" w:rsidP="003973A2">
            <w:pPr>
              <w:pStyle w:val="TableParagraph"/>
              <w:tabs>
                <w:tab w:val="left" w:pos="1941"/>
              </w:tabs>
              <w:spacing w:before="55"/>
              <w:ind w:right="39"/>
              <w:rPr>
                <w:b/>
              </w:rPr>
            </w:pPr>
            <w:r w:rsidRPr="000E1B89">
              <w:rPr>
                <w:b/>
                <w:color w:val="E26C09"/>
              </w:rPr>
              <w:t>Probabilidade</w:t>
            </w:r>
            <w:r w:rsidRPr="000E1B89">
              <w:rPr>
                <w:b/>
                <w:color w:val="E26C09"/>
              </w:rPr>
              <w:tab/>
            </w:r>
            <w:r w:rsidRPr="000E1B89">
              <w:rPr>
                <w:b/>
                <w:color w:val="E26C09"/>
                <w:spacing w:val="-17"/>
              </w:rPr>
              <w:t xml:space="preserve">e </w:t>
            </w:r>
            <w:r w:rsidRPr="000E1B89">
              <w:rPr>
                <w:b/>
                <w:color w:val="E26C09"/>
              </w:rPr>
              <w:t>estatística</w:t>
            </w: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5"/>
              <w:ind w:left="49" w:right="44"/>
              <w:jc w:val="both"/>
            </w:pPr>
            <w:r w:rsidRPr="000E1B89">
              <w:t>Princípio multiplicativo da contagem</w:t>
            </w:r>
          </w:p>
          <w:p w:rsidR="00B509E2" w:rsidRPr="000E1B89" w:rsidRDefault="00B509E2" w:rsidP="003973A2">
            <w:pPr>
              <w:pStyle w:val="TableParagraph"/>
              <w:ind w:left="49" w:right="43"/>
              <w:jc w:val="both"/>
            </w:pPr>
            <w:r w:rsidRPr="000E1B89">
              <w:t>Soma das probabilidades de todos os elementos de um espaço amostral</w:t>
            </w:r>
          </w:p>
        </w:tc>
        <w:tc>
          <w:tcPr>
            <w:tcW w:w="2853" w:type="dxa"/>
          </w:tcPr>
          <w:p w:rsidR="00393498" w:rsidRDefault="00B509E2" w:rsidP="00393498">
            <w:pPr>
              <w:pStyle w:val="TableParagraph"/>
              <w:tabs>
                <w:tab w:val="left" w:pos="2110"/>
              </w:tabs>
              <w:spacing w:before="55"/>
              <w:ind w:left="48" w:right="39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(EF08MA22) </w:t>
            </w:r>
          </w:p>
          <w:p w:rsidR="00B509E2" w:rsidRPr="000E1B89" w:rsidRDefault="00B509E2" w:rsidP="00393498">
            <w:pPr>
              <w:pStyle w:val="TableParagraph"/>
              <w:tabs>
                <w:tab w:val="left" w:pos="2110"/>
              </w:tabs>
              <w:spacing w:before="55"/>
              <w:ind w:left="48" w:right="39"/>
              <w:jc w:val="both"/>
            </w:pPr>
            <w:r w:rsidRPr="000E1B89">
              <w:t>Calcular a probabilidade de eventos, com base na construção do espaço amostral, utilizando o princípio multiplicativo, e recon</w:t>
            </w:r>
            <w:r w:rsidR="00393498">
              <w:t xml:space="preserve">hecer que a soma </w:t>
            </w:r>
            <w:r w:rsidRPr="000E1B89">
              <w:rPr>
                <w:spacing w:val="-5"/>
              </w:rPr>
              <w:t>das</w:t>
            </w:r>
            <w:r w:rsidR="00393498">
              <w:t xml:space="preserve"> </w:t>
            </w:r>
            <w:r w:rsidRPr="000E1B89">
              <w:t>probabilidades de todos os elementos do espaço amostral é igual a 1.</w:t>
            </w:r>
          </w:p>
        </w:tc>
        <w:tc>
          <w:tcPr>
            <w:tcW w:w="3103" w:type="dxa"/>
          </w:tcPr>
          <w:p w:rsidR="00393498" w:rsidRDefault="00B509E2" w:rsidP="003973A2">
            <w:pPr>
              <w:pStyle w:val="TableParagraph"/>
              <w:spacing w:before="55"/>
              <w:ind w:left="48" w:right="43"/>
              <w:jc w:val="both"/>
              <w:rPr>
                <w:b/>
              </w:rPr>
            </w:pPr>
            <w:r w:rsidRPr="000E1B89">
              <w:rPr>
                <w:b/>
              </w:rPr>
              <w:t>(EF08MA22RS-1)</w:t>
            </w:r>
          </w:p>
          <w:p w:rsidR="00B509E2" w:rsidRPr="000E1B89" w:rsidRDefault="00B509E2" w:rsidP="003973A2">
            <w:pPr>
              <w:pStyle w:val="TableParagraph"/>
              <w:spacing w:before="55"/>
              <w:ind w:left="48" w:right="43"/>
              <w:jc w:val="both"/>
            </w:pPr>
            <w:r w:rsidRPr="000E1B89">
              <w:t>Explorar e calcular problemas que envolvam probabilidade de eventos, a construção de espaços amostrais, utilizando o princípio multiplicativo, e expressá-la por meio de representações fracionárias, decimais e</w:t>
            </w:r>
            <w:r w:rsidR="00A805C0">
              <w:t xml:space="preserve"> </w:t>
            </w:r>
            <w:r w:rsidRPr="000E1B89">
              <w:t>porcentagens.</w:t>
            </w:r>
          </w:p>
          <w:p w:rsidR="00B509E2" w:rsidRPr="000E1B89" w:rsidRDefault="00B509E2" w:rsidP="003973A2">
            <w:pPr>
              <w:pStyle w:val="TableParagraph"/>
              <w:spacing w:before="9"/>
              <w:ind w:left="0"/>
            </w:pPr>
          </w:p>
          <w:p w:rsidR="00B509E2" w:rsidRPr="000E1B89" w:rsidRDefault="00B509E2" w:rsidP="003973A2">
            <w:pPr>
              <w:pStyle w:val="TableParagraph"/>
              <w:spacing w:before="1"/>
              <w:ind w:left="48"/>
              <w:rPr>
                <w:b/>
              </w:rPr>
            </w:pPr>
            <w:r w:rsidRPr="000E1B89">
              <w:rPr>
                <w:b/>
              </w:rPr>
              <w:t>(EF08MA22RS-2)</w:t>
            </w:r>
          </w:p>
          <w:p w:rsidR="00B509E2" w:rsidRPr="000E1B89" w:rsidRDefault="00B509E2" w:rsidP="00393498">
            <w:pPr>
              <w:pStyle w:val="TableParagraph"/>
              <w:spacing w:before="139"/>
              <w:ind w:left="48" w:right="44"/>
              <w:jc w:val="both"/>
            </w:pPr>
            <w:r w:rsidRPr="000E1B89">
              <w:t>Representar</w:t>
            </w:r>
            <w:r w:rsidR="00393498">
              <w:t xml:space="preserve"> </w:t>
            </w:r>
            <w:r w:rsidRPr="000E1B89">
              <w:t>experimentos aleatórios registrando todos os eventos possíveis do espaço amostral e demonstrar que a soma das probabilidades é igual a 1 ou 100%.</w:t>
            </w: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5"/>
              <w:ind w:left="48" w:right="43"/>
              <w:jc w:val="both"/>
              <w:rPr>
                <w:b/>
              </w:rPr>
            </w:pPr>
          </w:p>
        </w:tc>
      </w:tr>
      <w:tr w:rsidR="00B509E2" w:rsidRPr="000E1B89" w:rsidTr="007B43EA">
        <w:trPr>
          <w:trHeight w:val="2557"/>
        </w:trPr>
        <w:tc>
          <w:tcPr>
            <w:tcW w:w="2127" w:type="dxa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3"/>
              <w:ind w:left="49" w:right="43"/>
              <w:jc w:val="both"/>
            </w:pPr>
            <w:r w:rsidRPr="000E1B89">
              <w:t>Gráficos de barras, colunas, linhas ou setores e seus elementos constitutivos e adequação para determinado conjunto de dados</w:t>
            </w:r>
          </w:p>
        </w:tc>
        <w:tc>
          <w:tcPr>
            <w:tcW w:w="2853" w:type="dxa"/>
          </w:tcPr>
          <w:p w:rsidR="00393498" w:rsidRDefault="00B509E2" w:rsidP="003973A2">
            <w:pPr>
              <w:pStyle w:val="TableParagraph"/>
              <w:tabs>
                <w:tab w:val="left" w:pos="2016"/>
                <w:tab w:val="left" w:pos="2230"/>
              </w:tabs>
              <w:spacing w:before="53"/>
              <w:ind w:left="48" w:right="40"/>
              <w:jc w:val="both"/>
              <w:rPr>
                <w:b/>
              </w:rPr>
            </w:pPr>
            <w:r w:rsidRPr="000E1B89">
              <w:rPr>
                <w:b/>
              </w:rPr>
              <w:t xml:space="preserve">(EF08MA23) </w:t>
            </w:r>
          </w:p>
          <w:p w:rsidR="00B509E2" w:rsidRPr="000E1B89" w:rsidRDefault="00393498" w:rsidP="00393498">
            <w:pPr>
              <w:pStyle w:val="TableParagraph"/>
              <w:tabs>
                <w:tab w:val="left" w:pos="2016"/>
                <w:tab w:val="left" w:pos="2230"/>
              </w:tabs>
              <w:spacing w:before="53"/>
              <w:ind w:left="48" w:right="40"/>
              <w:jc w:val="both"/>
            </w:pPr>
            <w:r>
              <w:t xml:space="preserve">Avaliar a adequação </w:t>
            </w:r>
            <w:r w:rsidR="00B509E2" w:rsidRPr="000E1B89">
              <w:rPr>
                <w:spacing w:val="-8"/>
              </w:rPr>
              <w:t xml:space="preserve">de </w:t>
            </w:r>
            <w:r>
              <w:t xml:space="preserve">diferentes tipos de gráficos </w:t>
            </w:r>
            <w:r w:rsidR="00B509E2" w:rsidRPr="000E1B89">
              <w:rPr>
                <w:spacing w:val="-5"/>
              </w:rPr>
              <w:t>para</w:t>
            </w:r>
            <w:r>
              <w:t xml:space="preserve"> </w:t>
            </w:r>
            <w:r w:rsidR="00B509E2" w:rsidRPr="000E1B89">
              <w:t>representar</w:t>
            </w:r>
            <w:r w:rsidR="00B509E2" w:rsidRPr="000E1B89">
              <w:tab/>
            </w:r>
            <w:r w:rsidR="00B509E2" w:rsidRPr="000E1B89">
              <w:rPr>
                <w:spacing w:val="-8"/>
              </w:rPr>
              <w:t xml:space="preserve">um </w:t>
            </w:r>
            <w:r w:rsidR="00B509E2" w:rsidRPr="000E1B89">
              <w:t>conjunto de dados de uma</w:t>
            </w:r>
            <w:r>
              <w:t xml:space="preserve"> </w:t>
            </w:r>
            <w:r w:rsidR="00B509E2" w:rsidRPr="000E1B89">
              <w:t>pesquisa.</w:t>
            </w:r>
          </w:p>
        </w:tc>
        <w:tc>
          <w:tcPr>
            <w:tcW w:w="3103" w:type="dxa"/>
          </w:tcPr>
          <w:p w:rsidR="00B509E2" w:rsidRPr="000E1B89" w:rsidRDefault="00B509E2" w:rsidP="003973A2">
            <w:pPr>
              <w:pStyle w:val="TableParagraph"/>
              <w:spacing w:before="53"/>
              <w:ind w:left="48"/>
              <w:rPr>
                <w:b/>
              </w:rPr>
            </w:pPr>
            <w:r w:rsidRPr="000E1B89">
              <w:rPr>
                <w:b/>
              </w:rPr>
              <w:t>(EF08MA23RS-1)</w:t>
            </w:r>
          </w:p>
          <w:p w:rsidR="00B509E2" w:rsidRPr="000E1B89" w:rsidRDefault="00B509E2" w:rsidP="003973A2">
            <w:pPr>
              <w:pStyle w:val="TableParagraph"/>
              <w:spacing w:before="137"/>
              <w:ind w:left="48" w:right="43"/>
              <w:jc w:val="both"/>
            </w:pPr>
            <w:r w:rsidRPr="000E1B89">
              <w:t>Compreender e utilizar termos como frequência, frequência relativa e amostra de uma população para interpretar o conjunto de dados ou informações de uma pesquisa representadas em diferentes tipos de gráficos.</w:t>
            </w: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3"/>
              <w:ind w:left="48"/>
              <w:rPr>
                <w:b/>
              </w:rPr>
            </w:pPr>
          </w:p>
        </w:tc>
      </w:tr>
      <w:tr w:rsidR="00B509E2" w:rsidRPr="000E1B89" w:rsidTr="00393498">
        <w:trPr>
          <w:trHeight w:val="2593"/>
        </w:trPr>
        <w:tc>
          <w:tcPr>
            <w:tcW w:w="2127" w:type="dxa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3"/>
              <w:ind w:left="49" w:right="42"/>
              <w:jc w:val="both"/>
            </w:pPr>
            <w:r w:rsidRPr="000E1B89">
              <w:t>Organização dos dados de uma variável contínua em classes</w:t>
            </w:r>
          </w:p>
        </w:tc>
        <w:tc>
          <w:tcPr>
            <w:tcW w:w="2853" w:type="dxa"/>
          </w:tcPr>
          <w:p w:rsidR="00B509E2" w:rsidRPr="000E1B89" w:rsidRDefault="00B509E2" w:rsidP="003973A2">
            <w:pPr>
              <w:pStyle w:val="TableParagraph"/>
              <w:spacing w:before="53"/>
              <w:ind w:left="48"/>
              <w:rPr>
                <w:b/>
              </w:rPr>
            </w:pPr>
            <w:r w:rsidRPr="000E1B89">
              <w:rPr>
                <w:b/>
              </w:rPr>
              <w:t>(EF08MA24)</w:t>
            </w:r>
          </w:p>
          <w:p w:rsidR="00B509E2" w:rsidRPr="000E1B89" w:rsidRDefault="00B509E2" w:rsidP="003973A2">
            <w:pPr>
              <w:pStyle w:val="TableParagraph"/>
              <w:tabs>
                <w:tab w:val="left" w:pos="2244"/>
              </w:tabs>
              <w:spacing w:before="139"/>
              <w:ind w:left="48" w:right="40"/>
              <w:jc w:val="both"/>
            </w:pPr>
            <w:r w:rsidRPr="000E1B89">
              <w:t>Classificar</w:t>
            </w:r>
            <w:r w:rsidRPr="000E1B89">
              <w:tab/>
            </w:r>
            <w:r w:rsidRPr="000E1B89">
              <w:rPr>
                <w:spacing w:val="-8"/>
              </w:rPr>
              <w:t xml:space="preserve">as </w:t>
            </w:r>
            <w:r w:rsidRPr="000E1B89">
              <w:t>frequências de uma variável contínua de uma pesquisa em classes, de modoque resumam os dados de maneira adequada para a tomada de decisões.</w:t>
            </w:r>
          </w:p>
        </w:tc>
        <w:tc>
          <w:tcPr>
            <w:tcW w:w="3103" w:type="dxa"/>
          </w:tcPr>
          <w:p w:rsidR="00B509E2" w:rsidRPr="000E1B89" w:rsidRDefault="00B509E2" w:rsidP="003973A2">
            <w:pPr>
              <w:pStyle w:val="TableParagraph"/>
              <w:spacing w:before="53"/>
              <w:ind w:left="48"/>
              <w:rPr>
                <w:b/>
              </w:rPr>
            </w:pPr>
            <w:r w:rsidRPr="000E1B89">
              <w:rPr>
                <w:b/>
              </w:rPr>
              <w:t>(EF08MA24RS-1)</w:t>
            </w:r>
          </w:p>
          <w:p w:rsidR="00B509E2" w:rsidRPr="000E1B89" w:rsidRDefault="00B509E2" w:rsidP="003973A2">
            <w:pPr>
              <w:pStyle w:val="TableParagraph"/>
              <w:spacing w:before="139"/>
              <w:ind w:left="48" w:right="43"/>
              <w:jc w:val="both"/>
            </w:pPr>
            <w:r w:rsidRPr="000E1B89">
              <w:t>Compreender e realizar a distribuição de frequências em classes de uma variável contínua de uma pesquisa, com ou sem apoiode tecnologias digitais, de modo que resumam os dados de maneira adequada para a tomada de decisões.</w:t>
            </w: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3"/>
              <w:ind w:left="48"/>
              <w:rPr>
                <w:b/>
              </w:rPr>
            </w:pPr>
          </w:p>
        </w:tc>
      </w:tr>
      <w:tr w:rsidR="00B509E2" w:rsidRPr="000E1B89" w:rsidTr="00393498">
        <w:trPr>
          <w:trHeight w:val="2776"/>
        </w:trPr>
        <w:tc>
          <w:tcPr>
            <w:tcW w:w="2127" w:type="dxa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5"/>
              <w:ind w:right="74"/>
            </w:pPr>
            <w:r w:rsidRPr="000E1B89">
              <w:t>Medidas de tendência central e dedispersão</w:t>
            </w:r>
          </w:p>
        </w:tc>
        <w:tc>
          <w:tcPr>
            <w:tcW w:w="2853" w:type="dxa"/>
          </w:tcPr>
          <w:p w:rsidR="00B509E2" w:rsidRPr="000E1B89" w:rsidRDefault="00B509E2" w:rsidP="00ED2E94">
            <w:pPr>
              <w:pStyle w:val="TableParagraph"/>
              <w:tabs>
                <w:tab w:val="left" w:pos="1538"/>
              </w:tabs>
              <w:spacing w:before="55"/>
              <w:ind w:right="37"/>
              <w:jc w:val="both"/>
            </w:pPr>
            <w:r w:rsidRPr="000E1B89">
              <w:rPr>
                <w:b/>
              </w:rPr>
              <w:t xml:space="preserve">(EF08MA25) </w:t>
            </w:r>
            <w:r w:rsidRPr="000E1B89">
              <w:t>Obter os valores de medidas de</w:t>
            </w:r>
            <w:r w:rsidR="00ED2E94">
              <w:t xml:space="preserve"> tendência central de uma </w:t>
            </w:r>
            <w:r w:rsidRPr="000E1B89">
              <w:rPr>
                <w:spacing w:val="-3"/>
              </w:rPr>
              <w:t>pesquisa</w:t>
            </w:r>
            <w:r w:rsidR="00ED2E94">
              <w:t xml:space="preserve"> </w:t>
            </w:r>
            <w:r w:rsidRPr="000E1B89">
              <w:t>estatística (média, moda e mediana) com a compreensão de seus significados e relacioná-los com</w:t>
            </w:r>
            <w:r w:rsidR="00ED2E94">
              <w:t xml:space="preserve"> a dispersão de dados, indicada </w:t>
            </w:r>
            <w:r w:rsidRPr="000E1B89">
              <w:rPr>
                <w:spacing w:val="-5"/>
              </w:rPr>
              <w:t xml:space="preserve">pela </w:t>
            </w:r>
            <w:r w:rsidRPr="000E1B89">
              <w:t>amplitude.</w:t>
            </w:r>
          </w:p>
        </w:tc>
        <w:tc>
          <w:tcPr>
            <w:tcW w:w="3103" w:type="dxa"/>
          </w:tcPr>
          <w:p w:rsidR="00B509E2" w:rsidRDefault="00B509E2" w:rsidP="003973A2">
            <w:pPr>
              <w:pStyle w:val="TableParagraph"/>
              <w:spacing w:before="55"/>
              <w:ind w:left="51" w:right="40"/>
              <w:jc w:val="both"/>
            </w:pPr>
            <w:r w:rsidRPr="000E1B89">
              <w:rPr>
                <w:b/>
              </w:rPr>
              <w:t xml:space="preserve">(EF08MA25RS-1) </w:t>
            </w:r>
            <w:r w:rsidRPr="000E1B89">
              <w:t>Investigar e resolver medidas de tendência central (média, moda e mediana), utilizando o rol de dados.</w:t>
            </w:r>
          </w:p>
          <w:p w:rsidR="00ED2E94" w:rsidRPr="000E1B89" w:rsidRDefault="00ED2E94" w:rsidP="003973A2">
            <w:pPr>
              <w:pStyle w:val="TableParagraph"/>
              <w:spacing w:before="55"/>
              <w:ind w:left="51" w:right="40"/>
              <w:jc w:val="both"/>
            </w:pPr>
          </w:p>
          <w:p w:rsidR="00B509E2" w:rsidRPr="000E1B89" w:rsidRDefault="00B509E2" w:rsidP="003973A2">
            <w:pPr>
              <w:pStyle w:val="TableParagraph"/>
              <w:ind w:left="51"/>
              <w:rPr>
                <w:b/>
              </w:rPr>
            </w:pPr>
            <w:r w:rsidRPr="000E1B89">
              <w:rPr>
                <w:b/>
              </w:rPr>
              <w:t>(EF08MA25RS-2)</w:t>
            </w:r>
          </w:p>
          <w:p w:rsidR="00B509E2" w:rsidRPr="000E1B89" w:rsidRDefault="00B509E2" w:rsidP="003973A2">
            <w:pPr>
              <w:pStyle w:val="TableParagraph"/>
              <w:spacing w:before="137"/>
              <w:ind w:left="51" w:right="41"/>
              <w:jc w:val="both"/>
            </w:pPr>
            <w:r w:rsidRPr="000E1B89">
              <w:t>Compreender e sintetizar conclusões sobre os valores de medidas de tendência central, relacionando com a dispersão de dados, a partir da análise da</w:t>
            </w:r>
            <w:r w:rsidR="00AC671C">
              <w:t xml:space="preserve"> </w:t>
            </w:r>
            <w:r w:rsidRPr="000E1B89">
              <w:t>amplitude.</w:t>
            </w: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5"/>
              <w:ind w:left="51" w:right="40"/>
              <w:jc w:val="both"/>
              <w:rPr>
                <w:b/>
              </w:rPr>
            </w:pPr>
          </w:p>
        </w:tc>
      </w:tr>
      <w:tr w:rsidR="00B509E2" w:rsidRPr="000E1B89" w:rsidTr="00ED2E94">
        <w:trPr>
          <w:trHeight w:val="3534"/>
        </w:trPr>
        <w:tc>
          <w:tcPr>
            <w:tcW w:w="2127" w:type="dxa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tabs>
                <w:tab w:val="left" w:pos="1608"/>
                <w:tab w:val="left" w:pos="3081"/>
              </w:tabs>
              <w:spacing w:before="53"/>
              <w:ind w:right="43"/>
            </w:pPr>
            <w:r w:rsidRPr="000E1B89">
              <w:t>Pesquisas</w:t>
            </w:r>
            <w:r w:rsidRPr="000E1B89">
              <w:tab/>
              <w:t>censitária</w:t>
            </w:r>
            <w:r w:rsidRPr="000E1B89">
              <w:tab/>
            </w:r>
            <w:r w:rsidRPr="000E1B89">
              <w:rPr>
                <w:spacing w:val="-9"/>
              </w:rPr>
              <w:t xml:space="preserve">ou </w:t>
            </w:r>
            <w:r w:rsidRPr="000E1B89">
              <w:t>amostral</w:t>
            </w:r>
          </w:p>
          <w:p w:rsidR="00B509E2" w:rsidRPr="000E1B89" w:rsidRDefault="00B509E2" w:rsidP="003973A2">
            <w:pPr>
              <w:pStyle w:val="TableParagraph"/>
            </w:pPr>
            <w:r w:rsidRPr="000E1B89">
              <w:t>Planejamento e execução de pesquisa amostral</w:t>
            </w:r>
          </w:p>
        </w:tc>
        <w:tc>
          <w:tcPr>
            <w:tcW w:w="2853" w:type="dxa"/>
          </w:tcPr>
          <w:p w:rsidR="00B509E2" w:rsidRPr="000E1B89" w:rsidRDefault="00B509E2" w:rsidP="003973A2">
            <w:pPr>
              <w:pStyle w:val="TableParagraph"/>
              <w:spacing w:before="53"/>
              <w:rPr>
                <w:b/>
              </w:rPr>
            </w:pPr>
            <w:r w:rsidRPr="000E1B89">
              <w:rPr>
                <w:b/>
              </w:rPr>
              <w:t>(EF08MA26)</w:t>
            </w:r>
          </w:p>
          <w:p w:rsidR="00B509E2" w:rsidRPr="000E1B89" w:rsidRDefault="00B509E2" w:rsidP="003973A2">
            <w:pPr>
              <w:pStyle w:val="TableParagraph"/>
              <w:tabs>
                <w:tab w:val="left" w:pos="1418"/>
                <w:tab w:val="left" w:pos="1807"/>
                <w:tab w:val="left" w:pos="2100"/>
                <w:tab w:val="left" w:pos="2366"/>
              </w:tabs>
              <w:spacing w:before="139"/>
              <w:ind w:right="36"/>
              <w:jc w:val="both"/>
            </w:pPr>
            <w:r w:rsidRPr="000E1B89">
              <w:t xml:space="preserve">Selecionar razões, de diferentes naturezas </w:t>
            </w:r>
            <w:r w:rsidR="00ED2E94">
              <w:t>(física, ética ou econômica),</w:t>
            </w:r>
            <w:r w:rsidR="00ED2E94">
              <w:tab/>
              <w:t xml:space="preserve"> </w:t>
            </w:r>
            <w:r w:rsidRPr="000E1B89">
              <w:rPr>
                <w:spacing w:val="-6"/>
              </w:rPr>
              <w:t xml:space="preserve">que </w:t>
            </w:r>
            <w:r w:rsidR="00ED2E94">
              <w:t xml:space="preserve">justificam a realização de </w:t>
            </w:r>
            <w:r w:rsidRPr="000E1B89">
              <w:t>pesquisas</w:t>
            </w:r>
            <w:r w:rsidR="00ED2E94">
              <w:t xml:space="preserve"> amostrais e não censitárias </w:t>
            </w:r>
            <w:r w:rsidRPr="000E1B89">
              <w:rPr>
                <w:spacing w:val="-15"/>
              </w:rPr>
              <w:t xml:space="preserve">e </w:t>
            </w:r>
            <w:r w:rsidRPr="000E1B89">
              <w:t>reconhecer que a seleção da amostra pode ser feita d</w:t>
            </w:r>
            <w:r w:rsidR="00ED2E94">
              <w:t xml:space="preserve">e diferentes maneiras (amostra </w:t>
            </w:r>
            <w:r w:rsidRPr="000E1B89">
              <w:t>casual simples, sistemática e estratificada).</w:t>
            </w:r>
          </w:p>
        </w:tc>
        <w:tc>
          <w:tcPr>
            <w:tcW w:w="3103" w:type="dxa"/>
          </w:tcPr>
          <w:p w:rsidR="00B509E2" w:rsidRPr="000E1B89" w:rsidRDefault="00B509E2" w:rsidP="003973A2">
            <w:pPr>
              <w:pStyle w:val="TableParagraph"/>
              <w:spacing w:before="53"/>
              <w:ind w:left="51" w:right="38"/>
              <w:jc w:val="both"/>
            </w:pPr>
            <w:r w:rsidRPr="000E1B89">
              <w:rPr>
                <w:b/>
              </w:rPr>
              <w:t xml:space="preserve">(EF08MA26RS-1) </w:t>
            </w:r>
            <w:r w:rsidRPr="000E1B89">
              <w:t>Selecionar temáticas, de diferentes contextos (físico, ético, social, econômica e cultural), que justificam a realização de pesquisas amostrais e não censitárias.</w:t>
            </w:r>
          </w:p>
          <w:p w:rsidR="00B509E2" w:rsidRPr="000E1B89" w:rsidRDefault="00B509E2" w:rsidP="003973A2">
            <w:pPr>
              <w:pStyle w:val="TableParagraph"/>
              <w:ind w:left="0"/>
            </w:pPr>
          </w:p>
          <w:p w:rsidR="00B509E2" w:rsidRPr="000E1B89" w:rsidRDefault="00B509E2" w:rsidP="003973A2">
            <w:pPr>
              <w:pStyle w:val="TableParagraph"/>
              <w:ind w:left="51" w:right="40"/>
              <w:jc w:val="both"/>
            </w:pPr>
            <w:r w:rsidRPr="000E1B89">
              <w:rPr>
                <w:b/>
              </w:rPr>
              <w:t xml:space="preserve">(EF08MA26RS-2) </w:t>
            </w:r>
            <w:r w:rsidRPr="000E1B89">
              <w:t>Reconhecer as diferentes técnicas de amostragens para a seleção de uma amostra, identificando a mais adequada para a temática em</w:t>
            </w:r>
            <w:r w:rsidR="001C1AE2">
              <w:t xml:space="preserve"> </w:t>
            </w:r>
            <w:r w:rsidRPr="000E1B89">
              <w:t>estudo.</w:t>
            </w:r>
          </w:p>
        </w:tc>
        <w:tc>
          <w:tcPr>
            <w:tcW w:w="3404" w:type="dxa"/>
          </w:tcPr>
          <w:p w:rsidR="00B509E2" w:rsidRPr="000E1B89" w:rsidRDefault="00B509E2" w:rsidP="003973A2">
            <w:pPr>
              <w:pStyle w:val="TableParagraph"/>
              <w:spacing w:before="53"/>
              <w:ind w:left="51" w:right="38"/>
              <w:jc w:val="both"/>
              <w:rPr>
                <w:b/>
              </w:rPr>
            </w:pPr>
          </w:p>
        </w:tc>
      </w:tr>
    </w:tbl>
    <w:p w:rsidR="00B509E2" w:rsidRPr="000E1B89" w:rsidRDefault="00B509E2" w:rsidP="003973A2">
      <w:pPr>
        <w:spacing w:line="240" w:lineRule="auto"/>
        <w:jc w:val="both"/>
        <w:rPr>
          <w:rFonts w:ascii="Arial" w:hAnsi="Arial" w:cs="Arial"/>
        </w:rPr>
        <w:sectPr w:rsidR="00B509E2" w:rsidRPr="000E1B89" w:rsidSect="00AC671C">
          <w:footerReference w:type="default" r:id="rId8"/>
          <w:pgSz w:w="16840" w:h="11910" w:orient="landscape"/>
          <w:pgMar w:top="993" w:right="900" w:bottom="20" w:left="1020" w:header="166" w:footer="716" w:gutter="0"/>
          <w:pgNumType w:start="161"/>
          <w:cols w:space="720"/>
        </w:sectPr>
      </w:pPr>
    </w:p>
    <w:p w:rsidR="00B509E2" w:rsidRPr="000E1B89" w:rsidRDefault="00B509E2" w:rsidP="003973A2">
      <w:pPr>
        <w:pStyle w:val="Corpodetexto"/>
        <w:spacing w:before="9"/>
        <w:rPr>
          <w:sz w:val="22"/>
          <w:szCs w:val="22"/>
        </w:rPr>
      </w:pPr>
    </w:p>
    <w:tbl>
      <w:tblPr>
        <w:tblStyle w:val="TableNormal"/>
        <w:tblW w:w="14645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3147"/>
        <w:gridCol w:w="3583"/>
        <w:gridCol w:w="3155"/>
        <w:gridCol w:w="2580"/>
      </w:tblGrid>
      <w:tr w:rsidR="00B509E2" w:rsidRPr="000E1B89" w:rsidTr="00442162">
        <w:trPr>
          <w:trHeight w:val="3991"/>
        </w:trPr>
        <w:tc>
          <w:tcPr>
            <w:tcW w:w="2180" w:type="dxa"/>
          </w:tcPr>
          <w:p w:rsidR="00B509E2" w:rsidRPr="000E1B89" w:rsidRDefault="00B509E2" w:rsidP="003973A2">
            <w:pPr>
              <w:pStyle w:val="TableParagraph"/>
              <w:ind w:left="0"/>
            </w:pPr>
          </w:p>
        </w:tc>
        <w:tc>
          <w:tcPr>
            <w:tcW w:w="3147" w:type="dxa"/>
          </w:tcPr>
          <w:p w:rsidR="00B509E2" w:rsidRPr="000E1B89" w:rsidRDefault="00ED2E94" w:rsidP="00ED2E94">
            <w:pPr>
              <w:pStyle w:val="TableParagraph"/>
              <w:tabs>
                <w:tab w:val="left" w:pos="1608"/>
                <w:tab w:val="left" w:pos="3081"/>
              </w:tabs>
              <w:spacing w:before="55"/>
              <w:ind w:right="43"/>
              <w:jc w:val="both"/>
            </w:pPr>
            <w:r>
              <w:t xml:space="preserve">Pesquisas </w:t>
            </w:r>
            <w:r w:rsidR="00B509E2" w:rsidRPr="000E1B89">
              <w:t>censitária</w:t>
            </w:r>
            <w:r w:rsidR="00B509E2" w:rsidRPr="000E1B89">
              <w:tab/>
            </w:r>
            <w:r w:rsidR="00B509E2" w:rsidRPr="000E1B89">
              <w:rPr>
                <w:spacing w:val="-9"/>
              </w:rPr>
              <w:t xml:space="preserve">ou </w:t>
            </w:r>
            <w:r w:rsidR="00B509E2" w:rsidRPr="000E1B89">
              <w:t>amostral</w:t>
            </w:r>
          </w:p>
          <w:p w:rsidR="00B509E2" w:rsidRPr="000E1B89" w:rsidRDefault="00B509E2" w:rsidP="003973A2">
            <w:pPr>
              <w:pStyle w:val="TableParagraph"/>
            </w:pPr>
            <w:r w:rsidRPr="000E1B89">
              <w:t>Planejamento e execução de pesquisa amostral</w:t>
            </w:r>
          </w:p>
        </w:tc>
        <w:tc>
          <w:tcPr>
            <w:tcW w:w="3583" w:type="dxa"/>
          </w:tcPr>
          <w:p w:rsidR="00ED2E94" w:rsidRDefault="00B509E2" w:rsidP="003973A2">
            <w:pPr>
              <w:pStyle w:val="TableParagraph"/>
              <w:tabs>
                <w:tab w:val="left" w:pos="401"/>
                <w:tab w:val="left" w:pos="1538"/>
                <w:tab w:val="left" w:pos="2033"/>
              </w:tabs>
              <w:spacing w:before="55"/>
              <w:ind w:right="38"/>
              <w:rPr>
                <w:b/>
              </w:rPr>
            </w:pPr>
            <w:r w:rsidRPr="000E1B89">
              <w:rPr>
                <w:b/>
              </w:rPr>
              <w:t>(EF08MA27)</w:t>
            </w:r>
          </w:p>
          <w:p w:rsidR="00B509E2" w:rsidRPr="000E1B89" w:rsidRDefault="00B509E2" w:rsidP="00ED2E94">
            <w:pPr>
              <w:pStyle w:val="TableParagraph"/>
              <w:tabs>
                <w:tab w:val="left" w:pos="401"/>
                <w:tab w:val="left" w:pos="1538"/>
                <w:tab w:val="left" w:pos="2033"/>
              </w:tabs>
              <w:spacing w:before="55"/>
              <w:ind w:right="38"/>
              <w:jc w:val="both"/>
            </w:pPr>
            <w:r w:rsidRPr="000E1B89">
              <w:rPr>
                <w:b/>
              </w:rPr>
              <w:t xml:space="preserve"> </w:t>
            </w:r>
            <w:r w:rsidR="00ED2E94">
              <w:t xml:space="preserve">Planejar e executar </w:t>
            </w:r>
            <w:r w:rsidRPr="000E1B89">
              <w:rPr>
                <w:spacing w:val="-3"/>
              </w:rPr>
              <w:t xml:space="preserve">pesquisa </w:t>
            </w:r>
            <w:r w:rsidR="00ED2E94">
              <w:t xml:space="preserve">amostral, selecionando </w:t>
            </w:r>
            <w:r w:rsidRPr="000E1B89">
              <w:rPr>
                <w:spacing w:val="-7"/>
              </w:rPr>
              <w:t>uma</w:t>
            </w:r>
            <w:r w:rsidR="00ED2E94">
              <w:t xml:space="preserve"> Técnica </w:t>
            </w:r>
            <w:r w:rsidRPr="000E1B89">
              <w:t>de</w:t>
            </w:r>
            <w:r w:rsidR="00ED2E94">
              <w:t xml:space="preserve"> </w:t>
            </w:r>
            <w:r w:rsidRPr="000E1B89">
              <w:t>amostragem adequada e escrever relatório que contenha os</w:t>
            </w:r>
            <w:r w:rsidRPr="000E1B89">
              <w:tab/>
            </w:r>
            <w:r w:rsidRPr="000E1B89">
              <w:rPr>
                <w:spacing w:val="-3"/>
              </w:rPr>
              <w:t>gráficos</w:t>
            </w:r>
            <w:r w:rsidR="00ED2E94">
              <w:t xml:space="preserve"> a</w:t>
            </w:r>
            <w:r w:rsidRPr="000E1B89">
              <w:t>propriados</w:t>
            </w:r>
            <w:r w:rsidR="00ED2E94">
              <w:t xml:space="preserve"> </w:t>
            </w:r>
            <w:r w:rsidRPr="000E1B89">
              <w:t>para</w:t>
            </w:r>
            <w:r w:rsidR="00ED2E94">
              <w:t xml:space="preserve"> </w:t>
            </w:r>
            <w:r w:rsidRPr="000E1B89">
              <w:t>representar</w:t>
            </w:r>
            <w:r w:rsidRPr="000E1B89">
              <w:rPr>
                <w:spacing w:val="-8"/>
              </w:rPr>
              <w:t xml:space="preserve">os </w:t>
            </w:r>
            <w:r w:rsidRPr="000E1B89">
              <w:t>conjuntos de dados, destacando aspectos como as medidas de tendência central, a amplitude e as conclusões.</w:t>
            </w:r>
          </w:p>
          <w:p w:rsidR="00B509E2" w:rsidRPr="000E1B89" w:rsidRDefault="00B509E2" w:rsidP="003973A2">
            <w:pPr>
              <w:pStyle w:val="TableParagraph"/>
              <w:tabs>
                <w:tab w:val="left" w:pos="2246"/>
              </w:tabs>
              <w:spacing w:before="137"/>
              <w:ind w:right="36"/>
              <w:jc w:val="both"/>
            </w:pPr>
          </w:p>
          <w:p w:rsidR="00B509E2" w:rsidRPr="000E1B89" w:rsidRDefault="00B509E2" w:rsidP="003973A2">
            <w:pPr>
              <w:pStyle w:val="TableParagraph"/>
              <w:tabs>
                <w:tab w:val="left" w:pos="2246"/>
              </w:tabs>
              <w:spacing w:before="137"/>
              <w:ind w:right="36"/>
              <w:jc w:val="both"/>
            </w:pPr>
          </w:p>
          <w:p w:rsidR="00B509E2" w:rsidRPr="000E1B89" w:rsidRDefault="00B509E2" w:rsidP="003973A2">
            <w:pPr>
              <w:pStyle w:val="TableParagraph"/>
              <w:tabs>
                <w:tab w:val="left" w:pos="2246"/>
              </w:tabs>
              <w:spacing w:before="137"/>
              <w:ind w:right="36"/>
              <w:jc w:val="both"/>
            </w:pPr>
          </w:p>
          <w:p w:rsidR="00B509E2" w:rsidRPr="000E1B89" w:rsidRDefault="00B509E2" w:rsidP="003973A2">
            <w:pPr>
              <w:pStyle w:val="TableParagraph"/>
              <w:tabs>
                <w:tab w:val="left" w:pos="2246"/>
              </w:tabs>
              <w:spacing w:before="137"/>
              <w:ind w:right="36"/>
              <w:jc w:val="both"/>
            </w:pPr>
          </w:p>
          <w:p w:rsidR="00B509E2" w:rsidRPr="000E1B89" w:rsidRDefault="00B509E2" w:rsidP="003973A2">
            <w:pPr>
              <w:pStyle w:val="TableParagraph"/>
              <w:tabs>
                <w:tab w:val="left" w:pos="2246"/>
              </w:tabs>
              <w:spacing w:before="137"/>
              <w:ind w:right="36"/>
              <w:jc w:val="both"/>
            </w:pPr>
          </w:p>
          <w:p w:rsidR="00B509E2" w:rsidRPr="000E1B89" w:rsidRDefault="00B509E2" w:rsidP="003973A2">
            <w:pPr>
              <w:pStyle w:val="TableParagraph"/>
              <w:tabs>
                <w:tab w:val="left" w:pos="2246"/>
              </w:tabs>
              <w:spacing w:before="137"/>
              <w:ind w:right="36"/>
              <w:jc w:val="both"/>
            </w:pPr>
          </w:p>
        </w:tc>
        <w:tc>
          <w:tcPr>
            <w:tcW w:w="3155" w:type="dxa"/>
          </w:tcPr>
          <w:p w:rsidR="00B509E2" w:rsidRPr="000E1B89" w:rsidRDefault="00B509E2" w:rsidP="003973A2">
            <w:pPr>
              <w:pStyle w:val="TableParagraph"/>
              <w:spacing w:before="55"/>
              <w:ind w:left="51" w:right="40"/>
              <w:jc w:val="both"/>
            </w:pPr>
            <w:r w:rsidRPr="000E1B89">
              <w:rPr>
                <w:b/>
              </w:rPr>
              <w:t xml:space="preserve">(EF08MA27RS-1) </w:t>
            </w:r>
            <w:r w:rsidRPr="000E1B89">
              <w:t>Planejar e realizar pesquisa amostral sobre costumes e hábitos do Rio Grande do Sul e socializar com a comunidade escolar, aspectos relevantes da pesquisa, através de relatórios, tabelas egráficos</w:t>
            </w:r>
          </w:p>
          <w:p w:rsidR="00B509E2" w:rsidRPr="000E1B89" w:rsidRDefault="00B509E2" w:rsidP="003973A2">
            <w:pPr>
              <w:pStyle w:val="TableParagraph"/>
              <w:spacing w:before="11"/>
              <w:ind w:left="0"/>
            </w:pPr>
          </w:p>
          <w:p w:rsidR="00B509E2" w:rsidRPr="000E1B89" w:rsidRDefault="00B509E2" w:rsidP="003973A2">
            <w:pPr>
              <w:pStyle w:val="TableParagraph"/>
              <w:tabs>
                <w:tab w:val="left" w:pos="2669"/>
              </w:tabs>
              <w:ind w:left="51" w:right="39"/>
              <w:jc w:val="both"/>
            </w:pPr>
            <w:r w:rsidRPr="000E1B89">
              <w:rPr>
                <w:b/>
              </w:rPr>
              <w:t xml:space="preserve">(EF08MA27RS-2) </w:t>
            </w:r>
            <w:r w:rsidRPr="000E1B89">
              <w:t>Elaborar e resolver problemas onde o tratamento das informações seja provenien</w:t>
            </w:r>
            <w:r w:rsidR="00ED2E94">
              <w:t xml:space="preserve">te de temáticas </w:t>
            </w:r>
            <w:r w:rsidR="00FF595B">
              <w:t>socioculturais,</w:t>
            </w:r>
            <w:r w:rsidRPr="000E1B89">
              <w:rPr>
                <w:spacing w:val="-3"/>
              </w:rPr>
              <w:t xml:space="preserve">locais, </w:t>
            </w:r>
            <w:r w:rsidRPr="000E1B89">
              <w:t>regionais e globais.</w:t>
            </w:r>
          </w:p>
        </w:tc>
        <w:tc>
          <w:tcPr>
            <w:tcW w:w="2580" w:type="dxa"/>
          </w:tcPr>
          <w:p w:rsidR="00B509E2" w:rsidRPr="000E1B89" w:rsidRDefault="00B509E2" w:rsidP="003973A2">
            <w:pPr>
              <w:pStyle w:val="TableParagraph"/>
              <w:spacing w:before="55"/>
              <w:ind w:left="51" w:right="40"/>
              <w:jc w:val="both"/>
              <w:rPr>
                <w:b/>
              </w:rPr>
            </w:pPr>
          </w:p>
        </w:tc>
      </w:tr>
    </w:tbl>
    <w:p w:rsidR="0099003F" w:rsidRPr="000E1B89" w:rsidRDefault="0099003F" w:rsidP="003973A2">
      <w:pPr>
        <w:spacing w:line="240" w:lineRule="auto"/>
        <w:jc w:val="both"/>
        <w:rPr>
          <w:rFonts w:ascii="Arial" w:hAnsi="Arial" w:cs="Arial"/>
        </w:rPr>
      </w:pPr>
    </w:p>
    <w:sectPr w:rsidR="0099003F" w:rsidRPr="000E1B89" w:rsidSect="004A6858">
      <w:footerReference w:type="default" r:id="rId9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34D" w:rsidRDefault="0013434D" w:rsidP="001062C4">
      <w:pPr>
        <w:spacing w:after="0" w:line="240" w:lineRule="auto"/>
      </w:pPr>
      <w:r>
        <w:separator/>
      </w:r>
    </w:p>
  </w:endnote>
  <w:endnote w:type="continuationSeparator" w:id="1">
    <w:p w:rsidR="0013434D" w:rsidRDefault="0013434D" w:rsidP="0010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E2" w:rsidRDefault="00D9287D">
    <w:pPr>
      <w:pStyle w:val="Corpodetexto"/>
      <w:spacing w:line="14" w:lineRule="auto"/>
      <w:rPr>
        <w:sz w:val="20"/>
      </w:rPr>
    </w:pPr>
    <w:r w:rsidRPr="00D9287D">
      <w:rPr>
        <w:noProof/>
        <w:lang w:val="pt-BR" w:eastAsia="pt-BR" w:bidi="ar-SA"/>
      </w:rPr>
      <w:pict>
        <v:shape id="Freeform 10" o:spid="_x0000_s2065" style="position:absolute;margin-left:287.05pt;margin-top:774.5pt;width:42.75pt;height: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" path="m427,l358,5,292,23,231,50,175,86r-50,45l82,184,47,243,22,307,5,377,,450r5,73l22,592r25,64l82,715r43,53l175,813r56,36l292,877r66,17l427,900r69,-6l562,877r61,-28l679,813r50,-45l772,715r35,-59l832,592r17,-69l854,450r-5,-73l832,307,807,243,772,184,729,131,679,86,623,50,562,23,496,5,427,xe" fillcolor="#ffc000" stroked="f">
          <v:path arrowok="t" o:connecttype="custom" o:connectlocs="271145,9836150;227330,9839325;185420,9850755;146685,9867900;111125,9890760;79375,9919335;52070,9952990;29845,9990455;13970,10031095;3175,10075545;0,10121900;3175,10168255;13970,10212070;29845,10252710;52070,10290175;79375,10323830;111125,10352405;146685,10375265;185420,10393045;227330,10403840;271145,10407650;314960,10403840;356870,10393045;395605,10375265;431165,10352405;462915,10323830;490220,10290175;512445,10252710;528320,10212070;539115,10168255;542290,10121900;539115,10075545;528320,10031095;512445,9990455;490220,9952990;462915,9919335;431165,9890760;395605,9867900;356870,9850755;314960,9839325;271145,9836150" o:connectangles="0,0,0,0,0,0,0,0,0,0,0,0,0,0,0,0,0,0,0,0,0,0,0,0,0,0,0,0,0,0,0,0,0,0,0,0,0,0,0,0,0"/>
          <w10:wrap anchorx="page" anchory="page"/>
        </v:shape>
      </w:pict>
    </w:r>
    <w:r w:rsidRPr="00D9287D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66" type="#_x0000_t202" style="position:absolute;margin-left:296.55pt;margin-top:791.1pt;width:22.4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g4rwIAAK8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" filled="f" stroked="f">
          <v:textbox style="mso-next-textbox:#Text Box 9" inset="0,0,0,0">
            <w:txbxContent>
              <w:p w:rsidR="00B509E2" w:rsidRDefault="00D9287D">
                <w:pPr>
                  <w:spacing w:line="264" w:lineRule="exact"/>
                  <w:ind w:left="40"/>
                  <w:rPr>
                    <w:rFonts w:ascii="Calibri"/>
                    <w:b/>
                    <w:i/>
                    <w:sz w:val="24"/>
                  </w:rPr>
                </w:pPr>
                <w:r>
                  <w:fldChar w:fldCharType="begin"/>
                </w:r>
                <w:r w:rsidR="00B509E2">
                  <w:rPr>
                    <w:rFonts w:ascii="Calibri"/>
                    <w:b/>
                    <w:i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63B6">
                  <w:rPr>
                    <w:rFonts w:ascii="Calibri"/>
                    <w:b/>
                    <w:i/>
                    <w:noProof/>
                    <w:color w:val="FFFFFF"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E2" w:rsidRDefault="00D9287D">
    <w:pPr>
      <w:pStyle w:val="Corpodetexto"/>
      <w:spacing w:line="14" w:lineRule="auto"/>
      <w:rPr>
        <w:sz w:val="20"/>
      </w:rPr>
    </w:pPr>
    <w:r w:rsidRPr="00D9287D">
      <w:rPr>
        <w:noProof/>
        <w:lang w:val="pt-BR" w:eastAsia="pt-BR" w:bidi="ar-SA"/>
      </w:rPr>
      <w:pict>
        <v:shape id="Freeform 6" o:spid="_x0000_s2067" style="position:absolute;margin-left:287.05pt;margin-top:774.5pt;width:42.75pt;height: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" path="m427,l358,5,292,23,231,50,175,86r-50,45l82,184,47,243,22,307,5,377,,450r5,73l22,592r25,64l82,715r43,53l175,813r56,36l292,877r66,17l427,900r69,-6l562,877r61,-28l679,813r50,-45l772,715r35,-59l832,592r17,-69l854,450r-5,-73l832,307,807,243,772,184,729,131,679,86,623,50,562,23,496,5,427,xe" fillcolor="#ffc000" stroked="f">
          <v:path arrowok="t" o:connecttype="custom" o:connectlocs="271145,9836150;227330,9839325;185420,9850755;146685,9867900;111125,9890760;79375,9919335;52070,9952990;29845,9990455;13970,10031095;3175,10075545;0,10121900;3175,10168255;13970,10212070;29845,10252710;52070,10290175;79375,10323830;111125,10352405;146685,10375265;185420,10393045;227330,10403840;271145,10407650;314960,10403840;356870,10393045;395605,10375265;431165,10352405;462915,10323830;490220,10290175;512445,10252710;528320,10212070;539115,10168255;542290,10121900;539115,10075545;528320,10031095;512445,9990455;490220,9952990;462915,9919335;431165,9890760;395605,9867900;356870,9850755;314960,9839325;271145,9836150" o:connectangles="0,0,0,0,0,0,0,0,0,0,0,0,0,0,0,0,0,0,0,0,0,0,0,0,0,0,0,0,0,0,0,0,0,0,0,0,0,0,0,0,0"/>
          <w10:wrap anchorx="page" anchory="page"/>
        </v:shape>
      </w:pict>
    </w:r>
    <w:r w:rsidRPr="00D9287D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8" type="#_x0000_t202" style="position:absolute;margin-left:296.55pt;margin-top:791.1pt;width:22.4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6Nsg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RwjTlpo0SMdNLoTA5qZ6vSdSsDpoQM3PcA2dNlmqrp7UXxTiItNTfierqUUfU1JCex8c9N9dnXE&#10;UQZk138UJYQhBy0s0FDJ1pQOioEAHbr0dO6MoVLAZhCFYQQnBRz5i0Xk2c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" filled="f" stroked="f">
          <v:textbox inset="0,0,0,0">
            <w:txbxContent>
              <w:p w:rsidR="00B509E2" w:rsidRDefault="00D9287D">
                <w:pPr>
                  <w:spacing w:line="264" w:lineRule="exact"/>
                  <w:ind w:left="40"/>
                  <w:rPr>
                    <w:rFonts w:ascii="Calibri"/>
                    <w:b/>
                    <w:i/>
                    <w:sz w:val="24"/>
                  </w:rPr>
                </w:pPr>
                <w:r>
                  <w:fldChar w:fldCharType="begin"/>
                </w:r>
                <w:r w:rsidR="00B509E2">
                  <w:rPr>
                    <w:rFonts w:ascii="Calibri"/>
                    <w:b/>
                    <w:i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63B6">
                  <w:rPr>
                    <w:rFonts w:ascii="Calibri"/>
                    <w:b/>
                    <w:i/>
                    <w:noProof/>
                    <w:color w:val="FFFFFF"/>
                    <w:sz w:val="24"/>
                  </w:rPr>
                  <w:t>162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34D" w:rsidRDefault="00D9287D">
    <w:pPr>
      <w:pStyle w:val="Corpodetexto"/>
      <w:spacing w:line="14" w:lineRule="auto"/>
      <w:rPr>
        <w:sz w:val="20"/>
      </w:rPr>
    </w:pPr>
    <w:r w:rsidRPr="00D9287D">
      <w:rPr>
        <w:noProof/>
        <w:lang w:val="pt-BR" w:eastAsia="pt-BR" w:bidi="ar-SA"/>
      </w:rPr>
      <w:pict>
        <v:shape id="Freeform 18" o:spid="_x0000_s2053" style="position:absolute;margin-left:287.05pt;margin-top:774.5pt;width:42.75pt;height: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5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" path="m427,l358,5,292,23,231,50,175,86r-50,45l82,184,47,243,22,307,5,377,,450r5,73l22,592r25,64l82,715r43,53l175,813r56,36l292,877r66,17l427,900r69,-6l562,877r61,-28l679,813r50,-45l772,715r35,-59l832,592r17,-69l854,450r-5,-73l832,307,807,243,772,184,729,131,679,86,623,50,562,23,496,5,427,xe" fillcolor="#ffc000" stroked="f">
          <v:path arrowok="t" o:connecttype="custom" o:connectlocs="271145,9836150;227330,9839325;185420,9850755;146685,9867900;111125,9890760;79375,9919335;52070,9952990;29845,9990455;13970,10031095;3175,10075545;0,10121900;3175,10168255;13970,10212070;29845,10252710;52070,10290175;79375,10323830;111125,10352405;146685,10375265;185420,10393045;227330,10403840;271145,10407650;314960,10403840;356870,10393045;395605,10375265;431165,10352405;462915,10323830;490220,10290175;512445,10252710;528320,10212070;539115,10168255;542290,10121900;539115,10075545;528320,10031095;512445,9990455;490220,9952990;462915,9919335;431165,9890760;395605,9867900;356870,9850755;314960,9839325;271145,9836150" o:connectangles="0,0,0,0,0,0,0,0,0,0,0,0,0,0,0,0,0,0,0,0,0,0,0,0,0,0,0,0,0,0,0,0,0,0,0,0,0,0,0,0,0"/>
          <w10:wrap anchorx="page" anchory="page"/>
        </v:shape>
      </w:pict>
    </w:r>
    <w:r w:rsidRPr="00D9287D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4" type="#_x0000_t202" style="position:absolute;margin-left:296.55pt;margin-top:791.1pt;width:22.4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NgswIAALE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" filled="f" stroked="f">
          <v:textbox inset="0,0,0,0">
            <w:txbxContent>
              <w:p w:rsidR="0013434D" w:rsidRDefault="00D9287D">
                <w:pPr>
                  <w:spacing w:line="264" w:lineRule="exact"/>
                  <w:ind w:left="40"/>
                  <w:rPr>
                    <w:rFonts w:ascii="Calibri"/>
                    <w:b/>
                    <w:i/>
                    <w:sz w:val="24"/>
                  </w:rPr>
                </w:pPr>
                <w:r>
                  <w:fldChar w:fldCharType="begin"/>
                </w:r>
                <w:r w:rsidR="0013434D">
                  <w:rPr>
                    <w:rFonts w:ascii="Calibri"/>
                    <w:b/>
                    <w:i/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63B6">
                  <w:rPr>
                    <w:rFonts w:ascii="Calibri"/>
                    <w:b/>
                    <w:i/>
                    <w:noProof/>
                    <w:color w:val="FFFFFF"/>
                    <w:sz w:val="24"/>
                  </w:rPr>
                  <w:t>163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34D" w:rsidRDefault="0013434D" w:rsidP="001062C4">
      <w:pPr>
        <w:spacing w:after="0" w:line="240" w:lineRule="auto"/>
      </w:pPr>
      <w:r>
        <w:separator/>
      </w:r>
    </w:p>
  </w:footnote>
  <w:footnote w:type="continuationSeparator" w:id="1">
    <w:p w:rsidR="0013434D" w:rsidRDefault="0013434D" w:rsidP="0010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6CCB"/>
    <w:rsid w:val="000178A6"/>
    <w:rsid w:val="00017D46"/>
    <w:rsid w:val="00037845"/>
    <w:rsid w:val="000546FE"/>
    <w:rsid w:val="0005540D"/>
    <w:rsid w:val="000778E4"/>
    <w:rsid w:val="000C3C98"/>
    <w:rsid w:val="000E1455"/>
    <w:rsid w:val="000E1B89"/>
    <w:rsid w:val="000F722F"/>
    <w:rsid w:val="001062C4"/>
    <w:rsid w:val="001146DF"/>
    <w:rsid w:val="0013434D"/>
    <w:rsid w:val="00145B19"/>
    <w:rsid w:val="00157938"/>
    <w:rsid w:val="00180688"/>
    <w:rsid w:val="001B2A85"/>
    <w:rsid w:val="001C1AE2"/>
    <w:rsid w:val="001C2A4A"/>
    <w:rsid w:val="001D7EED"/>
    <w:rsid w:val="0020428F"/>
    <w:rsid w:val="002115C8"/>
    <w:rsid w:val="0021317A"/>
    <w:rsid w:val="0022232D"/>
    <w:rsid w:val="002429FE"/>
    <w:rsid w:val="002467D9"/>
    <w:rsid w:val="00246F76"/>
    <w:rsid w:val="00255D5B"/>
    <w:rsid w:val="002D3ABC"/>
    <w:rsid w:val="002F1460"/>
    <w:rsid w:val="002F7435"/>
    <w:rsid w:val="0033619A"/>
    <w:rsid w:val="00352AE0"/>
    <w:rsid w:val="0037451E"/>
    <w:rsid w:val="00393498"/>
    <w:rsid w:val="003973A2"/>
    <w:rsid w:val="00427DFA"/>
    <w:rsid w:val="00431615"/>
    <w:rsid w:val="00433B14"/>
    <w:rsid w:val="00434851"/>
    <w:rsid w:val="00442162"/>
    <w:rsid w:val="00444445"/>
    <w:rsid w:val="00453EAD"/>
    <w:rsid w:val="00465440"/>
    <w:rsid w:val="004762FE"/>
    <w:rsid w:val="00496C9C"/>
    <w:rsid w:val="004A6858"/>
    <w:rsid w:val="004A767F"/>
    <w:rsid w:val="004B6DDA"/>
    <w:rsid w:val="004C5AC0"/>
    <w:rsid w:val="004E3026"/>
    <w:rsid w:val="004F15B9"/>
    <w:rsid w:val="004F2244"/>
    <w:rsid w:val="005033EA"/>
    <w:rsid w:val="00567684"/>
    <w:rsid w:val="0058685A"/>
    <w:rsid w:val="00592D3B"/>
    <w:rsid w:val="00596457"/>
    <w:rsid w:val="005D1DC4"/>
    <w:rsid w:val="00642FD6"/>
    <w:rsid w:val="00651F1D"/>
    <w:rsid w:val="006538EA"/>
    <w:rsid w:val="00691018"/>
    <w:rsid w:val="006921AC"/>
    <w:rsid w:val="00710C7E"/>
    <w:rsid w:val="007346C8"/>
    <w:rsid w:val="007533BB"/>
    <w:rsid w:val="007B43EA"/>
    <w:rsid w:val="007D6D83"/>
    <w:rsid w:val="007E3CA2"/>
    <w:rsid w:val="00803277"/>
    <w:rsid w:val="008072A5"/>
    <w:rsid w:val="00844BDF"/>
    <w:rsid w:val="00850214"/>
    <w:rsid w:val="00874ECE"/>
    <w:rsid w:val="008B383B"/>
    <w:rsid w:val="008B7A6D"/>
    <w:rsid w:val="008E6CCB"/>
    <w:rsid w:val="008F61C6"/>
    <w:rsid w:val="0090084A"/>
    <w:rsid w:val="00914627"/>
    <w:rsid w:val="00917D9D"/>
    <w:rsid w:val="009246ED"/>
    <w:rsid w:val="00945740"/>
    <w:rsid w:val="00967446"/>
    <w:rsid w:val="00974A7E"/>
    <w:rsid w:val="009758F7"/>
    <w:rsid w:val="00976FE1"/>
    <w:rsid w:val="00980968"/>
    <w:rsid w:val="0099003F"/>
    <w:rsid w:val="009A5D34"/>
    <w:rsid w:val="009B7DDC"/>
    <w:rsid w:val="00A07A84"/>
    <w:rsid w:val="00A33189"/>
    <w:rsid w:val="00A56361"/>
    <w:rsid w:val="00A57B43"/>
    <w:rsid w:val="00A646D3"/>
    <w:rsid w:val="00A64DC4"/>
    <w:rsid w:val="00A67E79"/>
    <w:rsid w:val="00A75627"/>
    <w:rsid w:val="00A805C0"/>
    <w:rsid w:val="00A92706"/>
    <w:rsid w:val="00AA6BBE"/>
    <w:rsid w:val="00AB42DA"/>
    <w:rsid w:val="00AB7FE0"/>
    <w:rsid w:val="00AC671C"/>
    <w:rsid w:val="00AE548F"/>
    <w:rsid w:val="00B11380"/>
    <w:rsid w:val="00B167DF"/>
    <w:rsid w:val="00B23350"/>
    <w:rsid w:val="00B26188"/>
    <w:rsid w:val="00B33B00"/>
    <w:rsid w:val="00B509E2"/>
    <w:rsid w:val="00B77513"/>
    <w:rsid w:val="00B82E02"/>
    <w:rsid w:val="00B87BF4"/>
    <w:rsid w:val="00BA75E0"/>
    <w:rsid w:val="00BB1AAC"/>
    <w:rsid w:val="00BD0331"/>
    <w:rsid w:val="00BD57B9"/>
    <w:rsid w:val="00BE23B7"/>
    <w:rsid w:val="00BE7A72"/>
    <w:rsid w:val="00C14B49"/>
    <w:rsid w:val="00C25E2E"/>
    <w:rsid w:val="00C35FD9"/>
    <w:rsid w:val="00C40E92"/>
    <w:rsid w:val="00C5240D"/>
    <w:rsid w:val="00C5599D"/>
    <w:rsid w:val="00CD1945"/>
    <w:rsid w:val="00CD3186"/>
    <w:rsid w:val="00CE63B6"/>
    <w:rsid w:val="00D21D7F"/>
    <w:rsid w:val="00D24670"/>
    <w:rsid w:val="00D27E9F"/>
    <w:rsid w:val="00D469F4"/>
    <w:rsid w:val="00D87031"/>
    <w:rsid w:val="00D9191F"/>
    <w:rsid w:val="00D9287D"/>
    <w:rsid w:val="00DB0FAC"/>
    <w:rsid w:val="00DB7BF3"/>
    <w:rsid w:val="00DC26A3"/>
    <w:rsid w:val="00DF1D29"/>
    <w:rsid w:val="00E05A67"/>
    <w:rsid w:val="00E400C8"/>
    <w:rsid w:val="00E47B5D"/>
    <w:rsid w:val="00E957FC"/>
    <w:rsid w:val="00EC69D7"/>
    <w:rsid w:val="00ED2E94"/>
    <w:rsid w:val="00EE2328"/>
    <w:rsid w:val="00EF4DBC"/>
    <w:rsid w:val="00F22189"/>
    <w:rsid w:val="00F26636"/>
    <w:rsid w:val="00F273E4"/>
    <w:rsid w:val="00F5324F"/>
    <w:rsid w:val="00F81C5B"/>
    <w:rsid w:val="00F83E38"/>
    <w:rsid w:val="00FB44E0"/>
    <w:rsid w:val="00FC623A"/>
    <w:rsid w:val="00FD2E03"/>
    <w:rsid w:val="00FE7228"/>
    <w:rsid w:val="00FF595B"/>
    <w:rsid w:val="00FF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6CC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6CCB"/>
    <w:pPr>
      <w:widowControl w:val="0"/>
      <w:autoSpaceDE w:val="0"/>
      <w:autoSpaceDN w:val="0"/>
      <w:spacing w:after="0" w:line="240" w:lineRule="auto"/>
      <w:ind w:left="50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E6C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E6CCB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442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2162"/>
  </w:style>
  <w:style w:type="paragraph" w:styleId="Rodap">
    <w:name w:val="footer"/>
    <w:basedOn w:val="Normal"/>
    <w:link w:val="RodapChar"/>
    <w:uiPriority w:val="99"/>
    <w:semiHidden/>
    <w:unhideWhenUsed/>
    <w:rsid w:val="004421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42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D2E3B-C4FD-40FE-BF1F-9E9977F2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2275</Words>
  <Characters>12288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146</cp:revision>
  <dcterms:created xsi:type="dcterms:W3CDTF">2019-08-20T14:01:00Z</dcterms:created>
  <dcterms:modified xsi:type="dcterms:W3CDTF">2019-09-26T13:31:00Z</dcterms:modified>
</cp:coreProperties>
</file>